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48E" w:rsidRPr="001A1DDD" w:rsidRDefault="00945233" w:rsidP="00CC7C5D">
      <w:pPr>
        <w:pStyle w:val="Heading1"/>
        <w:jc w:val="center"/>
        <w:rPr>
          <w:sz w:val="24"/>
        </w:rPr>
      </w:pPr>
      <w:r w:rsidRPr="001A1DDD">
        <w:t xml:space="preserve">Thinking of studying abroad after you graduate? Planning on attending graduate school? </w:t>
      </w:r>
      <w:bookmarkStart w:id="0" w:name="_GoBack"/>
      <w:bookmarkEnd w:id="0"/>
      <w:r w:rsidRPr="001A1DDD">
        <w:t xml:space="preserve">Or are you a </w:t>
      </w:r>
      <w:r w:rsidR="002A1956" w:rsidRPr="001A1DDD">
        <w:t xml:space="preserve">STEM major looking for research/graduate </w:t>
      </w:r>
      <w:r w:rsidRPr="001A1DDD">
        <w:t>opportunities?</w:t>
      </w:r>
      <w:r w:rsidR="00080810" w:rsidRPr="001A1DDD">
        <w:rPr>
          <w:sz w:val="24"/>
        </w:rPr>
        <w:br/>
      </w:r>
    </w:p>
    <w:p w:rsidR="00930E61" w:rsidRPr="001A1DDD" w:rsidRDefault="00945233" w:rsidP="001A1DDD">
      <w:pPr>
        <w:pStyle w:val="Title"/>
        <w:pBdr>
          <w:bottom w:val="single" w:sz="8" w:space="13" w:color="6F6F74" w:themeColor="accent1"/>
        </w:pBdr>
        <w:jc w:val="center"/>
        <w:rPr>
          <w:sz w:val="40"/>
        </w:rPr>
      </w:pPr>
      <w:r w:rsidRPr="001A1DDD">
        <w:rPr>
          <w:sz w:val="40"/>
        </w:rPr>
        <w:t xml:space="preserve">Don’t miss the </w:t>
      </w:r>
      <w:r w:rsidR="00B341D5" w:rsidRPr="001A1DDD">
        <w:rPr>
          <w:sz w:val="40"/>
        </w:rPr>
        <w:t>following</w:t>
      </w:r>
      <w:r w:rsidRPr="001A1DDD">
        <w:rPr>
          <w:sz w:val="40"/>
        </w:rPr>
        <w:t xml:space="preserve"> information sessions from the </w:t>
      </w:r>
    </w:p>
    <w:p w:rsidR="00080810" w:rsidRPr="001A1DDD" w:rsidRDefault="00945233" w:rsidP="001A1DDD">
      <w:pPr>
        <w:pStyle w:val="Title"/>
        <w:pBdr>
          <w:bottom w:val="single" w:sz="8" w:space="13" w:color="6F6F74" w:themeColor="accent1"/>
        </w:pBdr>
        <w:jc w:val="center"/>
        <w:rPr>
          <w:color w:val="000000" w:themeColor="text1"/>
          <w:sz w:val="40"/>
        </w:rPr>
      </w:pPr>
      <w:r w:rsidRPr="001A1DDD">
        <w:rPr>
          <w:b/>
          <w:color w:val="000000" w:themeColor="text1"/>
          <w:sz w:val="40"/>
        </w:rPr>
        <w:t>Office of Honors and Scholarships</w:t>
      </w:r>
      <w:r w:rsidRPr="001A1DDD">
        <w:rPr>
          <w:color w:val="000000" w:themeColor="text1"/>
          <w:sz w:val="40"/>
        </w:rPr>
        <w:t>!</w:t>
      </w:r>
    </w:p>
    <w:p w:rsidR="00C16E77" w:rsidRPr="001A1DDD" w:rsidRDefault="00945233" w:rsidP="00C16E77">
      <w:pPr>
        <w:pStyle w:val="Heading2"/>
        <w:spacing w:line="240" w:lineRule="auto"/>
        <w:rPr>
          <w:sz w:val="24"/>
          <w:vertAlign w:val="superscript"/>
        </w:rPr>
      </w:pPr>
      <w:r w:rsidRPr="001A1DDD">
        <w:rPr>
          <w:color w:val="535356" w:themeColor="accent1" w:themeShade="BF"/>
          <w:sz w:val="24"/>
        </w:rPr>
        <w:t>Wednesday, April 6</w:t>
      </w:r>
      <w:r w:rsidRPr="001A1DDD">
        <w:rPr>
          <w:color w:val="535356" w:themeColor="accent1" w:themeShade="BF"/>
          <w:sz w:val="24"/>
          <w:vertAlign w:val="superscript"/>
        </w:rPr>
        <w:t>th</w:t>
      </w:r>
    </w:p>
    <w:p w:rsidR="00991C16" w:rsidRPr="001A1DDD" w:rsidRDefault="00945233" w:rsidP="00C16E77">
      <w:pPr>
        <w:spacing w:line="240" w:lineRule="auto"/>
      </w:pPr>
      <w:r w:rsidRPr="001A1DDD">
        <w:rPr>
          <w:rStyle w:val="Heading1Char"/>
          <w:color w:val="0D0D0D" w:themeColor="text1" w:themeTint="F2"/>
        </w:rPr>
        <w:t>Fulbright Information Session</w:t>
      </w:r>
      <w:r w:rsidR="00991C16" w:rsidRPr="001A1DDD">
        <w:rPr>
          <w:u w:val="single"/>
        </w:rPr>
        <w:br/>
      </w:r>
      <w:r w:rsidR="00991C16" w:rsidRPr="001A1DDD">
        <w:rPr>
          <w:rStyle w:val="Emphasis"/>
        </w:rPr>
        <w:t>12:15-1:30 pm, Honors Hall Room 17</w:t>
      </w:r>
    </w:p>
    <w:p w:rsidR="00431402" w:rsidRPr="001A1DDD" w:rsidRDefault="00991C16" w:rsidP="001A1DDD">
      <w:pPr>
        <w:pStyle w:val="ListParagraph"/>
      </w:pPr>
      <w:r w:rsidRPr="001A1DDD">
        <w:t>Learn about fully funded grants for study, research, or English Teaching Assistantships in more than 140 countries</w:t>
      </w:r>
      <w:r w:rsidR="009B2C41" w:rsidRPr="001A1DDD">
        <w:t>. Must be on track to complete B</w:t>
      </w:r>
      <w:r w:rsidRPr="001A1DDD">
        <w:t xml:space="preserve">achelor's degree by </w:t>
      </w:r>
      <w:proofErr w:type="gramStart"/>
      <w:r w:rsidR="00E9642A" w:rsidRPr="001A1DDD">
        <w:t>Spring</w:t>
      </w:r>
      <w:proofErr w:type="gramEnd"/>
      <w:r w:rsidRPr="001A1DDD">
        <w:t xml:space="preserve"> 2017 to compete in next application cycle. All undergraduate and graduate students interested in learning more about the Fulbright Student Program are welcome to attend.</w:t>
      </w:r>
    </w:p>
    <w:p w:rsidR="00945233" w:rsidRPr="001A1DDD" w:rsidRDefault="00991C16" w:rsidP="00C16E77">
      <w:pPr>
        <w:pStyle w:val="Heading2"/>
        <w:spacing w:line="240" w:lineRule="auto"/>
        <w:rPr>
          <w:color w:val="535356" w:themeColor="accent1" w:themeShade="BF"/>
          <w:sz w:val="24"/>
        </w:rPr>
      </w:pPr>
      <w:r w:rsidRPr="001A1DDD">
        <w:rPr>
          <w:color w:val="535356" w:themeColor="accent1" w:themeShade="BF"/>
          <w:sz w:val="24"/>
        </w:rPr>
        <w:t>Monday, April 11</w:t>
      </w:r>
      <w:r w:rsidRPr="001A1DDD">
        <w:rPr>
          <w:color w:val="535356" w:themeColor="accent1" w:themeShade="BF"/>
          <w:sz w:val="24"/>
          <w:vertAlign w:val="superscript"/>
        </w:rPr>
        <w:t>th</w:t>
      </w:r>
    </w:p>
    <w:p w:rsidR="00991C16" w:rsidRPr="001A1DDD" w:rsidRDefault="00991C16" w:rsidP="00C16E77">
      <w:pPr>
        <w:spacing w:line="240" w:lineRule="auto"/>
      </w:pPr>
      <w:r w:rsidRPr="001A1DDD">
        <w:rPr>
          <w:rStyle w:val="Heading1Char"/>
          <w:color w:val="0D0D0D" w:themeColor="text1" w:themeTint="F2"/>
        </w:rPr>
        <w:t>STEM Fellowships Information Session</w:t>
      </w:r>
      <w:r w:rsidRPr="001A1DDD">
        <w:rPr>
          <w:u w:val="single"/>
        </w:rPr>
        <w:br/>
      </w:r>
      <w:r w:rsidRPr="001A1DDD">
        <w:rPr>
          <w:rStyle w:val="Emphasis"/>
        </w:rPr>
        <w:t>12:15-1:30 pm, Honors Hall Room 12</w:t>
      </w:r>
    </w:p>
    <w:p w:rsidR="002A1956" w:rsidRPr="001A1DDD" w:rsidRDefault="00B17B27" w:rsidP="001A1DDD">
      <w:pPr>
        <w:pStyle w:val="ListParagraph"/>
      </w:pPr>
      <w:r w:rsidRPr="001A1DDD">
        <w:t>There is an array of opportunities for students in the STEM fields. They range from funding for</w:t>
      </w:r>
      <w:r w:rsidR="00EB3C3E" w:rsidRPr="001A1DDD">
        <w:t xml:space="preserve"> summer</w:t>
      </w:r>
      <w:r w:rsidRPr="001A1DDD">
        <w:t xml:space="preserve"> research to scholarships for graduate studies. </w:t>
      </w:r>
      <w:r w:rsidR="00142B37" w:rsidRPr="001A1DDD">
        <w:t>Come to the information session to learn more about the different programs and opportunities!</w:t>
      </w:r>
    </w:p>
    <w:p w:rsidR="00945233" w:rsidRPr="001A1DDD" w:rsidRDefault="00DB2E2C" w:rsidP="00C16E77">
      <w:pPr>
        <w:pStyle w:val="Heading2"/>
        <w:spacing w:line="240" w:lineRule="auto"/>
        <w:rPr>
          <w:color w:val="535356" w:themeColor="accent1" w:themeShade="BF"/>
          <w:sz w:val="24"/>
        </w:rPr>
      </w:pPr>
      <w:r w:rsidRPr="001A1DDD">
        <w:rPr>
          <w:color w:val="535356" w:themeColor="accent1" w:themeShade="BF"/>
          <w:sz w:val="24"/>
        </w:rPr>
        <w:t>Monday, April 18</w:t>
      </w:r>
      <w:r w:rsidRPr="001A1DDD">
        <w:rPr>
          <w:color w:val="535356" w:themeColor="accent1" w:themeShade="BF"/>
          <w:sz w:val="24"/>
          <w:vertAlign w:val="superscript"/>
        </w:rPr>
        <w:t>th</w:t>
      </w:r>
    </w:p>
    <w:p w:rsidR="00945233" w:rsidRPr="001A1DDD" w:rsidRDefault="009F1556" w:rsidP="00C16E77">
      <w:pPr>
        <w:spacing w:line="240" w:lineRule="auto"/>
      </w:pPr>
      <w:r w:rsidRPr="001A1DDD">
        <w:rPr>
          <w:rStyle w:val="Heading1Char"/>
          <w:color w:val="0D0D0D" w:themeColor="text1" w:themeTint="F2"/>
        </w:rPr>
        <w:t>Paul &amp; Daisy Soros Fellowships for New Americans</w:t>
      </w:r>
      <w:r w:rsidR="00DB2E2C" w:rsidRPr="001A1DDD">
        <w:rPr>
          <w:color w:val="0D0D0D" w:themeColor="text1" w:themeTint="F2"/>
          <w:u w:val="single"/>
        </w:rPr>
        <w:br/>
      </w:r>
      <w:r w:rsidR="00DB2E2C" w:rsidRPr="001A1DDD">
        <w:rPr>
          <w:rStyle w:val="Emphasis"/>
        </w:rPr>
        <w:t>12:15-1:30 pm, Honors Hall Room 17</w:t>
      </w:r>
    </w:p>
    <w:p w:rsidR="00B17B27" w:rsidRPr="001A1DDD" w:rsidRDefault="00BB011C" w:rsidP="00C16E77">
      <w:pPr>
        <w:pStyle w:val="ListParagraph"/>
        <w:rPr>
          <w:lang w:val="en"/>
        </w:rPr>
      </w:pPr>
      <w:r w:rsidRPr="001A1DDD">
        <w:rPr>
          <w:lang w:val="en"/>
        </w:rPr>
        <w:t>Every year, t</w:t>
      </w:r>
      <w:r w:rsidR="00B17B27" w:rsidRPr="001A1DDD">
        <w:rPr>
          <w:lang w:val="en"/>
        </w:rPr>
        <w:t>he Paul &amp; Daisy Soros Fellowships for New Americans supports New Americans, immigrants or the children of immigrants, who are pursuing graduate school in the United States. Each Fellowship supports up to two years of graduate study in any field and in any advanced degree-granting program in the United States. Most importantly, new Fellows join a strong community of current and past Fellows who all share the New American experience.</w:t>
      </w:r>
      <w:r w:rsidR="002833D8" w:rsidRPr="001A1DDD">
        <w:rPr>
          <w:lang w:val="en"/>
        </w:rPr>
        <w:t xml:space="preserve"> All interested students are welcome to attend.</w:t>
      </w:r>
    </w:p>
    <w:p w:rsidR="00D45EE0" w:rsidRPr="001A1DDD" w:rsidRDefault="00D45EE0" w:rsidP="00D45EE0">
      <w:pPr>
        <w:pStyle w:val="Heading2"/>
        <w:spacing w:line="240" w:lineRule="auto"/>
        <w:rPr>
          <w:color w:val="535356" w:themeColor="accent1" w:themeShade="BF"/>
          <w:sz w:val="24"/>
        </w:rPr>
      </w:pPr>
      <w:r w:rsidRPr="001A1DDD">
        <w:rPr>
          <w:color w:val="535356" w:themeColor="accent1" w:themeShade="BF"/>
          <w:sz w:val="24"/>
        </w:rPr>
        <w:t>Wednesday, May 4</w:t>
      </w:r>
      <w:r w:rsidRPr="001A1DDD">
        <w:rPr>
          <w:color w:val="535356" w:themeColor="accent1" w:themeShade="BF"/>
          <w:sz w:val="24"/>
          <w:vertAlign w:val="superscript"/>
        </w:rPr>
        <w:t>th</w:t>
      </w:r>
    </w:p>
    <w:p w:rsidR="00D45EE0" w:rsidRPr="001A1DDD" w:rsidRDefault="00D45EE0" w:rsidP="001A1DDD">
      <w:pPr>
        <w:spacing w:line="240" w:lineRule="auto"/>
      </w:pPr>
      <w:r w:rsidRPr="001A1DDD">
        <w:rPr>
          <w:rStyle w:val="Heading1Char"/>
          <w:color w:val="0D0D0D" w:themeColor="text1" w:themeTint="F2"/>
        </w:rPr>
        <w:t>Schwarzman Scholars Information Session</w:t>
      </w:r>
      <w:r w:rsidRPr="001A1DDD">
        <w:rPr>
          <w:color w:val="0D0D0D" w:themeColor="text1" w:themeTint="F2"/>
          <w:u w:val="single"/>
        </w:rPr>
        <w:br/>
      </w:r>
      <w:r w:rsidRPr="001A1DDD">
        <w:rPr>
          <w:rStyle w:val="Emphasis"/>
        </w:rPr>
        <w:t>12</w:t>
      </w:r>
      <w:r w:rsidRPr="001A1DDD">
        <w:rPr>
          <w:rStyle w:val="Emphasis"/>
        </w:rPr>
        <w:t>:15-1:30 pm, Honors Hall Room 12</w:t>
      </w:r>
    </w:p>
    <w:p w:rsidR="00D45EE0" w:rsidRPr="001A1DDD" w:rsidRDefault="00D45EE0" w:rsidP="00C16E77">
      <w:pPr>
        <w:pStyle w:val="ListParagraph"/>
        <w:rPr>
          <w:szCs w:val="24"/>
          <w:lang w:val="en"/>
        </w:rPr>
      </w:pPr>
      <w:r w:rsidRPr="001A1DDD">
        <w:rPr>
          <w:rFonts w:ascii="Calibri" w:hAnsi="Calibri"/>
          <w:color w:val="212121"/>
          <w:szCs w:val="24"/>
          <w:shd w:val="clear" w:color="auto" w:fill="FFFFFF"/>
        </w:rPr>
        <w:t xml:space="preserve">Inspired by the Rhodes </w:t>
      </w:r>
      <w:proofErr w:type="gramStart"/>
      <w:r w:rsidRPr="001A1DDD">
        <w:rPr>
          <w:rFonts w:ascii="Calibri" w:hAnsi="Calibri"/>
          <w:color w:val="212121"/>
          <w:szCs w:val="24"/>
          <w:shd w:val="clear" w:color="auto" w:fill="FFFFFF"/>
        </w:rPr>
        <w:t>Scholarship</w:t>
      </w:r>
      <w:proofErr w:type="gramEnd"/>
      <w:r w:rsidRPr="001A1DDD">
        <w:rPr>
          <w:rFonts w:ascii="Calibri" w:hAnsi="Calibri"/>
          <w:color w:val="212121"/>
          <w:szCs w:val="24"/>
          <w:shd w:val="clear" w:color="auto" w:fill="FFFFFF"/>
        </w:rPr>
        <w:t>,</w:t>
      </w:r>
      <w:r w:rsidRPr="001A1DDD">
        <w:rPr>
          <w:rStyle w:val="apple-converted-space"/>
          <w:rFonts w:ascii="Calibri" w:hAnsi="Calibri"/>
          <w:color w:val="212121"/>
          <w:szCs w:val="24"/>
          <w:shd w:val="clear" w:color="auto" w:fill="FFFFFF"/>
        </w:rPr>
        <w:t> </w:t>
      </w:r>
      <w:hyperlink r:id="rId5" w:tgtFrame="_blank" w:history="1">
        <w:r w:rsidRPr="001A1DDD">
          <w:rPr>
            <w:rStyle w:val="Hyperlink"/>
            <w:rFonts w:ascii="Calibri" w:hAnsi="Calibri"/>
            <w:color w:val="auto"/>
            <w:szCs w:val="24"/>
            <w:u w:val="none"/>
            <w:shd w:val="clear" w:color="auto" w:fill="FFFFFF"/>
          </w:rPr>
          <w:t>Schwarzman Scholars</w:t>
        </w:r>
      </w:hyperlink>
      <w:r w:rsidRPr="001A1DDD">
        <w:rPr>
          <w:rStyle w:val="apple-converted-space"/>
          <w:rFonts w:ascii="Calibri" w:hAnsi="Calibri"/>
          <w:color w:val="212121"/>
          <w:szCs w:val="24"/>
          <w:shd w:val="clear" w:color="auto" w:fill="FFFFFF"/>
        </w:rPr>
        <w:t> </w:t>
      </w:r>
      <w:r w:rsidRPr="001A1DDD">
        <w:rPr>
          <w:rFonts w:ascii="Calibri" w:hAnsi="Calibri"/>
          <w:color w:val="212121"/>
          <w:szCs w:val="24"/>
          <w:shd w:val="clear" w:color="auto" w:fill="FFFFFF"/>
        </w:rPr>
        <w:t>is a highly selective international scholarship program designed to prepare future leaders for success in a world where China plays a key global role. The program will give the best and brightest young leaders from around the world the opportunity to develop their leadership skills through a fully-funded one-year Master’s Degree at Tsinghua University in Beijing – one of China’s most prestigious universities.</w:t>
      </w:r>
      <w:r w:rsidR="000D0439">
        <w:rPr>
          <w:rFonts w:ascii="Calibri" w:hAnsi="Calibri"/>
          <w:color w:val="212121"/>
          <w:szCs w:val="24"/>
          <w:shd w:val="clear" w:color="auto" w:fill="FFFFFF"/>
        </w:rPr>
        <w:t xml:space="preserve"> Those who want to learn more about the scholarship are welcome to attend.</w:t>
      </w:r>
    </w:p>
    <w:p w:rsidR="002A1956" w:rsidRPr="001A1DDD" w:rsidRDefault="002A1956" w:rsidP="00C16E77">
      <w:pPr>
        <w:pStyle w:val="ListParagraph"/>
        <w:rPr>
          <w:lang w:val="en"/>
        </w:rPr>
      </w:pPr>
    </w:p>
    <w:p w:rsidR="00080810" w:rsidRPr="001A1DDD" w:rsidRDefault="00AF44E5">
      <w:r w:rsidRPr="001A1DDD">
        <w:rPr>
          <w:u w:val="single"/>
        </w:rPr>
        <w:t>For more information</w:t>
      </w:r>
      <w:r w:rsidR="00FB454B" w:rsidRPr="001A1DDD">
        <w:rPr>
          <w:u w:val="single"/>
        </w:rPr>
        <w:t xml:space="preserve"> about any of these programs</w:t>
      </w:r>
      <w:r w:rsidRPr="001A1DDD">
        <w:rPr>
          <w:u w:val="single"/>
        </w:rPr>
        <w:t>, please contact</w:t>
      </w:r>
      <w:proofErr w:type="gramStart"/>
      <w:r w:rsidRPr="001A1DDD">
        <w:rPr>
          <w:u w:val="single"/>
        </w:rPr>
        <w:t>:</w:t>
      </w:r>
      <w:proofErr w:type="gramEnd"/>
      <w:r w:rsidR="002A1956" w:rsidRPr="001A1DDD">
        <w:rPr>
          <w:u w:val="single"/>
        </w:rPr>
        <w:br/>
      </w:r>
      <w:r w:rsidR="009E248E" w:rsidRPr="001A1DDD">
        <w:t xml:space="preserve">Dr. Moira Egan | </w:t>
      </w:r>
      <w:r w:rsidR="002A1956" w:rsidRPr="001A1DDD">
        <w:t>718-997-2863</w:t>
      </w:r>
      <w:r w:rsidR="009E248E" w:rsidRPr="001A1DDD">
        <w:t xml:space="preserve"> | Honors Hall Room 23 | </w:t>
      </w:r>
      <w:r w:rsidR="002A1956" w:rsidRPr="001A1DDD">
        <w:t>moira.egan@qc.cuny.edu</w:t>
      </w:r>
    </w:p>
    <w:sectPr w:rsidR="00080810" w:rsidRPr="001A1DDD" w:rsidSect="00C16E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33"/>
    <w:rsid w:val="00074C24"/>
    <w:rsid w:val="00080810"/>
    <w:rsid w:val="000D0439"/>
    <w:rsid w:val="00142B37"/>
    <w:rsid w:val="001A1DDD"/>
    <w:rsid w:val="002833D8"/>
    <w:rsid w:val="002A1956"/>
    <w:rsid w:val="00416FC1"/>
    <w:rsid w:val="00431402"/>
    <w:rsid w:val="00930E61"/>
    <w:rsid w:val="00945233"/>
    <w:rsid w:val="00991C16"/>
    <w:rsid w:val="009B2C41"/>
    <w:rsid w:val="009E248E"/>
    <w:rsid w:val="009F1556"/>
    <w:rsid w:val="00A250FD"/>
    <w:rsid w:val="00AF44E5"/>
    <w:rsid w:val="00B17B27"/>
    <w:rsid w:val="00B341D5"/>
    <w:rsid w:val="00BB011C"/>
    <w:rsid w:val="00C16E77"/>
    <w:rsid w:val="00C744C5"/>
    <w:rsid w:val="00CC7C5D"/>
    <w:rsid w:val="00D45EE0"/>
    <w:rsid w:val="00DB2E2C"/>
    <w:rsid w:val="00E249CF"/>
    <w:rsid w:val="00E9642A"/>
    <w:rsid w:val="00EB3C3E"/>
    <w:rsid w:val="00FB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6E77"/>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paragraph" w:styleId="Heading2">
    <w:name w:val="heading 2"/>
    <w:basedOn w:val="Normal"/>
    <w:next w:val="Normal"/>
    <w:link w:val="Heading2Char"/>
    <w:uiPriority w:val="9"/>
    <w:unhideWhenUsed/>
    <w:qFormat/>
    <w:rsid w:val="00C16E77"/>
    <w:pPr>
      <w:keepNext/>
      <w:keepLines/>
      <w:spacing w:before="200" w:after="0"/>
      <w:outlineLvl w:val="1"/>
    </w:pPr>
    <w:rPr>
      <w:rFonts w:asciiTheme="majorHAnsi" w:eastAsiaTheme="majorEastAsia" w:hAnsiTheme="majorHAnsi" w:cstheme="majorBidi"/>
      <w:b/>
      <w:bCs/>
      <w:color w:val="6F6F74" w:themeColor="accent1"/>
      <w:sz w:val="26"/>
      <w:szCs w:val="26"/>
    </w:rPr>
  </w:style>
  <w:style w:type="paragraph" w:styleId="Heading3">
    <w:name w:val="heading 3"/>
    <w:basedOn w:val="Normal"/>
    <w:next w:val="Normal"/>
    <w:link w:val="Heading3Char"/>
    <w:uiPriority w:val="9"/>
    <w:unhideWhenUsed/>
    <w:qFormat/>
    <w:rsid w:val="00C16E77"/>
    <w:pPr>
      <w:keepNext/>
      <w:keepLines/>
      <w:spacing w:before="200" w:after="0"/>
      <w:outlineLvl w:val="2"/>
    </w:pPr>
    <w:rPr>
      <w:rFonts w:asciiTheme="majorHAnsi" w:eastAsiaTheme="majorEastAsia" w:hAnsiTheme="majorHAnsi" w:cstheme="majorBidi"/>
      <w:b/>
      <w:bCs/>
      <w:color w:val="6F6F7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6E77"/>
    <w:rPr>
      <w:rFonts w:asciiTheme="majorHAnsi" w:eastAsiaTheme="majorEastAsia" w:hAnsiTheme="majorHAnsi" w:cstheme="majorBidi"/>
      <w:b/>
      <w:bCs/>
      <w:color w:val="6F6F74" w:themeColor="accent1"/>
      <w:sz w:val="26"/>
      <w:szCs w:val="26"/>
    </w:rPr>
  </w:style>
  <w:style w:type="character" w:customStyle="1" w:styleId="Heading1Char">
    <w:name w:val="Heading 1 Char"/>
    <w:basedOn w:val="DefaultParagraphFont"/>
    <w:link w:val="Heading1"/>
    <w:uiPriority w:val="9"/>
    <w:rsid w:val="00C16E77"/>
    <w:rPr>
      <w:rFonts w:asciiTheme="majorHAnsi" w:eastAsiaTheme="majorEastAsia" w:hAnsiTheme="majorHAnsi" w:cstheme="majorBidi"/>
      <w:b/>
      <w:bCs/>
      <w:color w:val="535356" w:themeColor="accent1" w:themeShade="BF"/>
      <w:sz w:val="28"/>
      <w:szCs w:val="28"/>
    </w:rPr>
  </w:style>
  <w:style w:type="character" w:customStyle="1" w:styleId="Heading3Char">
    <w:name w:val="Heading 3 Char"/>
    <w:basedOn w:val="DefaultParagraphFont"/>
    <w:link w:val="Heading3"/>
    <w:uiPriority w:val="9"/>
    <w:rsid w:val="00C16E77"/>
    <w:rPr>
      <w:rFonts w:asciiTheme="majorHAnsi" w:eastAsiaTheme="majorEastAsia" w:hAnsiTheme="majorHAnsi" w:cstheme="majorBidi"/>
      <w:b/>
      <w:bCs/>
      <w:color w:val="6F6F74" w:themeColor="accent1"/>
    </w:rPr>
  </w:style>
  <w:style w:type="paragraph" w:styleId="Title">
    <w:name w:val="Title"/>
    <w:basedOn w:val="Normal"/>
    <w:next w:val="Normal"/>
    <w:link w:val="TitleChar"/>
    <w:uiPriority w:val="10"/>
    <w:qFormat/>
    <w:rsid w:val="00C16E77"/>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C16E77"/>
    <w:rPr>
      <w:rFonts w:asciiTheme="majorHAnsi" w:eastAsiaTheme="majorEastAsia" w:hAnsiTheme="majorHAnsi" w:cstheme="majorBidi"/>
      <w:color w:val="343437" w:themeColor="text2" w:themeShade="BF"/>
      <w:spacing w:val="5"/>
      <w:kern w:val="28"/>
      <w:sz w:val="52"/>
      <w:szCs w:val="52"/>
    </w:rPr>
  </w:style>
  <w:style w:type="character" w:styleId="Emphasis">
    <w:name w:val="Emphasis"/>
    <w:basedOn w:val="DefaultParagraphFont"/>
    <w:uiPriority w:val="20"/>
    <w:qFormat/>
    <w:rsid w:val="00C16E77"/>
    <w:rPr>
      <w:i/>
      <w:iCs/>
    </w:rPr>
  </w:style>
  <w:style w:type="paragraph" w:styleId="Subtitle">
    <w:name w:val="Subtitle"/>
    <w:basedOn w:val="Normal"/>
    <w:next w:val="Normal"/>
    <w:link w:val="SubtitleChar"/>
    <w:uiPriority w:val="11"/>
    <w:qFormat/>
    <w:rsid w:val="00C16E77"/>
    <w:pPr>
      <w:numPr>
        <w:ilvl w:val="1"/>
      </w:numPr>
    </w:pPr>
    <w:rPr>
      <w:rFonts w:asciiTheme="majorHAnsi" w:eastAsiaTheme="majorEastAsia" w:hAnsiTheme="majorHAnsi" w:cstheme="majorBidi"/>
      <w:i/>
      <w:iCs/>
      <w:color w:val="6F6F74" w:themeColor="accent1"/>
      <w:spacing w:val="15"/>
      <w:sz w:val="24"/>
      <w:szCs w:val="24"/>
    </w:rPr>
  </w:style>
  <w:style w:type="character" w:customStyle="1" w:styleId="SubtitleChar">
    <w:name w:val="Subtitle Char"/>
    <w:basedOn w:val="DefaultParagraphFont"/>
    <w:link w:val="Subtitle"/>
    <w:uiPriority w:val="11"/>
    <w:rsid w:val="00C16E77"/>
    <w:rPr>
      <w:rFonts w:asciiTheme="majorHAnsi" w:eastAsiaTheme="majorEastAsia" w:hAnsiTheme="majorHAnsi" w:cstheme="majorBidi"/>
      <w:i/>
      <w:iCs/>
      <w:color w:val="6F6F74" w:themeColor="accent1"/>
      <w:spacing w:val="15"/>
      <w:sz w:val="24"/>
      <w:szCs w:val="24"/>
    </w:rPr>
  </w:style>
  <w:style w:type="paragraph" w:styleId="ListParagraph">
    <w:name w:val="List Paragraph"/>
    <w:basedOn w:val="Normal"/>
    <w:uiPriority w:val="34"/>
    <w:qFormat/>
    <w:rsid w:val="00C16E77"/>
    <w:pPr>
      <w:ind w:left="720"/>
      <w:contextualSpacing/>
    </w:pPr>
  </w:style>
  <w:style w:type="character" w:customStyle="1" w:styleId="apple-converted-space">
    <w:name w:val="apple-converted-space"/>
    <w:basedOn w:val="DefaultParagraphFont"/>
    <w:rsid w:val="00D45EE0"/>
  </w:style>
  <w:style w:type="character" w:styleId="Hyperlink">
    <w:name w:val="Hyperlink"/>
    <w:basedOn w:val="DefaultParagraphFont"/>
    <w:uiPriority w:val="99"/>
    <w:semiHidden/>
    <w:unhideWhenUsed/>
    <w:rsid w:val="00D45E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6E77"/>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paragraph" w:styleId="Heading2">
    <w:name w:val="heading 2"/>
    <w:basedOn w:val="Normal"/>
    <w:next w:val="Normal"/>
    <w:link w:val="Heading2Char"/>
    <w:uiPriority w:val="9"/>
    <w:unhideWhenUsed/>
    <w:qFormat/>
    <w:rsid w:val="00C16E77"/>
    <w:pPr>
      <w:keepNext/>
      <w:keepLines/>
      <w:spacing w:before="200" w:after="0"/>
      <w:outlineLvl w:val="1"/>
    </w:pPr>
    <w:rPr>
      <w:rFonts w:asciiTheme="majorHAnsi" w:eastAsiaTheme="majorEastAsia" w:hAnsiTheme="majorHAnsi" w:cstheme="majorBidi"/>
      <w:b/>
      <w:bCs/>
      <w:color w:val="6F6F74" w:themeColor="accent1"/>
      <w:sz w:val="26"/>
      <w:szCs w:val="26"/>
    </w:rPr>
  </w:style>
  <w:style w:type="paragraph" w:styleId="Heading3">
    <w:name w:val="heading 3"/>
    <w:basedOn w:val="Normal"/>
    <w:next w:val="Normal"/>
    <w:link w:val="Heading3Char"/>
    <w:uiPriority w:val="9"/>
    <w:unhideWhenUsed/>
    <w:qFormat/>
    <w:rsid w:val="00C16E77"/>
    <w:pPr>
      <w:keepNext/>
      <w:keepLines/>
      <w:spacing w:before="200" w:after="0"/>
      <w:outlineLvl w:val="2"/>
    </w:pPr>
    <w:rPr>
      <w:rFonts w:asciiTheme="majorHAnsi" w:eastAsiaTheme="majorEastAsia" w:hAnsiTheme="majorHAnsi" w:cstheme="majorBidi"/>
      <w:b/>
      <w:bCs/>
      <w:color w:val="6F6F7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6E77"/>
    <w:rPr>
      <w:rFonts w:asciiTheme="majorHAnsi" w:eastAsiaTheme="majorEastAsia" w:hAnsiTheme="majorHAnsi" w:cstheme="majorBidi"/>
      <w:b/>
      <w:bCs/>
      <w:color w:val="6F6F74" w:themeColor="accent1"/>
      <w:sz w:val="26"/>
      <w:szCs w:val="26"/>
    </w:rPr>
  </w:style>
  <w:style w:type="character" w:customStyle="1" w:styleId="Heading1Char">
    <w:name w:val="Heading 1 Char"/>
    <w:basedOn w:val="DefaultParagraphFont"/>
    <w:link w:val="Heading1"/>
    <w:uiPriority w:val="9"/>
    <w:rsid w:val="00C16E77"/>
    <w:rPr>
      <w:rFonts w:asciiTheme="majorHAnsi" w:eastAsiaTheme="majorEastAsia" w:hAnsiTheme="majorHAnsi" w:cstheme="majorBidi"/>
      <w:b/>
      <w:bCs/>
      <w:color w:val="535356" w:themeColor="accent1" w:themeShade="BF"/>
      <w:sz w:val="28"/>
      <w:szCs w:val="28"/>
    </w:rPr>
  </w:style>
  <w:style w:type="character" w:customStyle="1" w:styleId="Heading3Char">
    <w:name w:val="Heading 3 Char"/>
    <w:basedOn w:val="DefaultParagraphFont"/>
    <w:link w:val="Heading3"/>
    <w:uiPriority w:val="9"/>
    <w:rsid w:val="00C16E77"/>
    <w:rPr>
      <w:rFonts w:asciiTheme="majorHAnsi" w:eastAsiaTheme="majorEastAsia" w:hAnsiTheme="majorHAnsi" w:cstheme="majorBidi"/>
      <w:b/>
      <w:bCs/>
      <w:color w:val="6F6F74" w:themeColor="accent1"/>
    </w:rPr>
  </w:style>
  <w:style w:type="paragraph" w:styleId="Title">
    <w:name w:val="Title"/>
    <w:basedOn w:val="Normal"/>
    <w:next w:val="Normal"/>
    <w:link w:val="TitleChar"/>
    <w:uiPriority w:val="10"/>
    <w:qFormat/>
    <w:rsid w:val="00C16E77"/>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C16E77"/>
    <w:rPr>
      <w:rFonts w:asciiTheme="majorHAnsi" w:eastAsiaTheme="majorEastAsia" w:hAnsiTheme="majorHAnsi" w:cstheme="majorBidi"/>
      <w:color w:val="343437" w:themeColor="text2" w:themeShade="BF"/>
      <w:spacing w:val="5"/>
      <w:kern w:val="28"/>
      <w:sz w:val="52"/>
      <w:szCs w:val="52"/>
    </w:rPr>
  </w:style>
  <w:style w:type="character" w:styleId="Emphasis">
    <w:name w:val="Emphasis"/>
    <w:basedOn w:val="DefaultParagraphFont"/>
    <w:uiPriority w:val="20"/>
    <w:qFormat/>
    <w:rsid w:val="00C16E77"/>
    <w:rPr>
      <w:i/>
      <w:iCs/>
    </w:rPr>
  </w:style>
  <w:style w:type="paragraph" w:styleId="Subtitle">
    <w:name w:val="Subtitle"/>
    <w:basedOn w:val="Normal"/>
    <w:next w:val="Normal"/>
    <w:link w:val="SubtitleChar"/>
    <w:uiPriority w:val="11"/>
    <w:qFormat/>
    <w:rsid w:val="00C16E77"/>
    <w:pPr>
      <w:numPr>
        <w:ilvl w:val="1"/>
      </w:numPr>
    </w:pPr>
    <w:rPr>
      <w:rFonts w:asciiTheme="majorHAnsi" w:eastAsiaTheme="majorEastAsia" w:hAnsiTheme="majorHAnsi" w:cstheme="majorBidi"/>
      <w:i/>
      <w:iCs/>
      <w:color w:val="6F6F74" w:themeColor="accent1"/>
      <w:spacing w:val="15"/>
      <w:sz w:val="24"/>
      <w:szCs w:val="24"/>
    </w:rPr>
  </w:style>
  <w:style w:type="character" w:customStyle="1" w:styleId="SubtitleChar">
    <w:name w:val="Subtitle Char"/>
    <w:basedOn w:val="DefaultParagraphFont"/>
    <w:link w:val="Subtitle"/>
    <w:uiPriority w:val="11"/>
    <w:rsid w:val="00C16E77"/>
    <w:rPr>
      <w:rFonts w:asciiTheme="majorHAnsi" w:eastAsiaTheme="majorEastAsia" w:hAnsiTheme="majorHAnsi" w:cstheme="majorBidi"/>
      <w:i/>
      <w:iCs/>
      <w:color w:val="6F6F74" w:themeColor="accent1"/>
      <w:spacing w:val="15"/>
      <w:sz w:val="24"/>
      <w:szCs w:val="24"/>
    </w:rPr>
  </w:style>
  <w:style w:type="paragraph" w:styleId="ListParagraph">
    <w:name w:val="List Paragraph"/>
    <w:basedOn w:val="Normal"/>
    <w:uiPriority w:val="34"/>
    <w:qFormat/>
    <w:rsid w:val="00C16E77"/>
    <w:pPr>
      <w:ind w:left="720"/>
      <w:contextualSpacing/>
    </w:pPr>
  </w:style>
  <w:style w:type="character" w:customStyle="1" w:styleId="apple-converted-space">
    <w:name w:val="apple-converted-space"/>
    <w:basedOn w:val="DefaultParagraphFont"/>
    <w:rsid w:val="00D45EE0"/>
  </w:style>
  <w:style w:type="character" w:styleId="Hyperlink">
    <w:name w:val="Hyperlink"/>
    <w:basedOn w:val="DefaultParagraphFont"/>
    <w:uiPriority w:val="99"/>
    <w:semiHidden/>
    <w:unhideWhenUsed/>
    <w:rsid w:val="00D45E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9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hwarzmanschola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Queens College</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  Hernandez</dc:creator>
  <cp:lastModifiedBy>Shirley Mak</cp:lastModifiedBy>
  <cp:revision>24</cp:revision>
  <cp:lastPrinted>2016-03-29T19:57:00Z</cp:lastPrinted>
  <dcterms:created xsi:type="dcterms:W3CDTF">2016-03-24T19:22:00Z</dcterms:created>
  <dcterms:modified xsi:type="dcterms:W3CDTF">2016-03-31T16:24:00Z</dcterms:modified>
</cp:coreProperties>
</file>