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8C94E2" w14:textId="25BE083F" w:rsidR="0030636C" w:rsidRPr="008519D5" w:rsidRDefault="00791804" w:rsidP="00791804">
      <w:pPr>
        <w:pStyle w:val="Title"/>
        <w:spacing w:before="360" w:after="480"/>
        <w:jc w:val="center"/>
        <w:rPr>
          <w:rFonts w:ascii="Century Gothic" w:hAnsi="Century Gothic"/>
          <w:caps w:val="0"/>
          <w:color w:val="auto"/>
          <w:sz w:val="66"/>
          <w:szCs w:val="66"/>
        </w:rPr>
      </w:pPr>
      <w:r w:rsidRPr="008519D5">
        <w:rPr>
          <w:noProof/>
          <w:sz w:val="66"/>
          <w:szCs w:val="66"/>
        </w:rPr>
        <w:drawing>
          <wp:anchor distT="0" distB="0" distL="0" distR="0" simplePos="0" relativeHeight="251665408" behindDoc="0" locked="0" layoutInCell="1" allowOverlap="0" wp14:anchorId="4610CEE4" wp14:editId="670BB6A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444752" cy="1234440"/>
            <wp:effectExtent l="0" t="0" r="3175" b="3810"/>
            <wp:wrapTopAndBottom/>
            <wp:docPr id="8" name="Picture 8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, company name&#10;&#10;Description automatically generated"/>
                    <pic:cNvPicPr/>
                  </pic:nvPicPr>
                  <pic:blipFill rotWithShape="1">
                    <a:blip r:embed="rId10"/>
                    <a:srcRect l="5153" t="4615" r="6323" b="1731"/>
                    <a:stretch/>
                  </pic:blipFill>
                  <pic:spPr bwMode="auto">
                    <a:xfrm>
                      <a:off x="0" y="0"/>
                      <a:ext cx="1444752" cy="1234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1BBB" w:rsidRPr="008519D5">
        <w:rPr>
          <w:rFonts w:ascii="Century Gothic" w:hAnsi="Century Gothic"/>
          <w:caps w:val="0"/>
          <w:color w:val="C00000"/>
          <w:sz w:val="66"/>
          <w:szCs w:val="66"/>
        </w:rPr>
        <w:t xml:space="preserve">New </w:t>
      </w:r>
      <w:r w:rsidRPr="008519D5">
        <w:rPr>
          <w:rFonts w:ascii="Century Gothic" w:hAnsi="Century Gothic"/>
          <w:caps w:val="0"/>
          <w:color w:val="C00000"/>
          <w:sz w:val="66"/>
          <w:szCs w:val="66"/>
        </w:rPr>
        <w:t>P</w:t>
      </w:r>
      <w:r w:rsidR="00461BBB" w:rsidRPr="008519D5">
        <w:rPr>
          <w:rFonts w:ascii="Century Gothic" w:hAnsi="Century Gothic"/>
          <w:caps w:val="0"/>
          <w:color w:val="C00000"/>
          <w:sz w:val="66"/>
          <w:szCs w:val="66"/>
        </w:rPr>
        <w:t>rogram</w:t>
      </w:r>
      <w:r w:rsidR="00461BBB" w:rsidRPr="008519D5">
        <w:rPr>
          <w:rFonts w:ascii="Century Gothic" w:hAnsi="Century Gothic"/>
          <w:caps w:val="0"/>
          <w:color w:val="auto"/>
          <w:sz w:val="66"/>
          <w:szCs w:val="66"/>
        </w:rPr>
        <w:t xml:space="preserve"> for People </w:t>
      </w:r>
      <w:r w:rsidR="00320D6B" w:rsidRPr="008519D5">
        <w:rPr>
          <w:rFonts w:ascii="Century Gothic" w:hAnsi="Century Gothic"/>
          <w:caps w:val="0"/>
          <w:color w:val="auto"/>
          <w:sz w:val="66"/>
          <w:szCs w:val="66"/>
        </w:rPr>
        <w:t>w</w:t>
      </w:r>
      <w:r w:rsidR="00461BBB" w:rsidRPr="008519D5">
        <w:rPr>
          <w:rFonts w:ascii="Century Gothic" w:hAnsi="Century Gothic"/>
          <w:caps w:val="0"/>
          <w:color w:val="auto"/>
          <w:sz w:val="66"/>
          <w:szCs w:val="66"/>
        </w:rPr>
        <w:t xml:space="preserve">ith </w:t>
      </w:r>
      <w:r w:rsidR="00461BBB" w:rsidRPr="008519D5">
        <w:rPr>
          <w:rFonts w:ascii="Century Gothic" w:hAnsi="Century Gothic"/>
          <w:caps w:val="0"/>
          <w:color w:val="C00000"/>
          <w:sz w:val="66"/>
          <w:szCs w:val="66"/>
        </w:rPr>
        <w:t>Parkinson’</w:t>
      </w:r>
      <w:bookmarkStart w:id="0" w:name="_Hlk52783773"/>
      <w:bookmarkEnd w:id="0"/>
      <w:r w:rsidR="00461BBB" w:rsidRPr="008519D5">
        <w:rPr>
          <w:rFonts w:ascii="Century Gothic" w:hAnsi="Century Gothic"/>
          <w:caps w:val="0"/>
          <w:color w:val="C00000"/>
          <w:sz w:val="66"/>
          <w:szCs w:val="66"/>
        </w:rPr>
        <w:t>s</w:t>
      </w:r>
    </w:p>
    <w:p w14:paraId="14DCFEC6" w14:textId="4C7B5C23" w:rsidR="003C4593" w:rsidRPr="00320D6B" w:rsidRDefault="00747171" w:rsidP="00D56A11">
      <w:pPr>
        <w:spacing w:after="360"/>
        <w:jc w:val="center"/>
        <w:rPr>
          <w:rFonts w:ascii="Century Gothic" w:hAnsi="Century Gothic"/>
          <w:color w:val="000000" w:themeColor="text1"/>
          <w:sz w:val="36"/>
          <w:szCs w:val="36"/>
        </w:rPr>
      </w:pPr>
      <w:r>
        <w:rPr>
          <w:rFonts w:ascii="Century Gothic" w:hAnsi="Century Gothic"/>
          <w:color w:val="000000" w:themeColor="text1"/>
          <w:sz w:val="36"/>
          <w:szCs w:val="36"/>
        </w:rPr>
        <w:t>Do you k</w:t>
      </w:r>
      <w:r w:rsidR="003C4593" w:rsidRPr="00320D6B">
        <w:rPr>
          <w:rFonts w:ascii="Century Gothic" w:hAnsi="Century Gothic"/>
          <w:color w:val="000000" w:themeColor="text1"/>
          <w:sz w:val="36"/>
          <w:szCs w:val="36"/>
        </w:rPr>
        <w:t xml:space="preserve">now someone </w:t>
      </w:r>
      <w:r w:rsidR="00463207" w:rsidRPr="00320D6B">
        <w:rPr>
          <w:rFonts w:ascii="Century Gothic" w:hAnsi="Century Gothic"/>
          <w:color w:val="000000" w:themeColor="text1"/>
          <w:sz w:val="36"/>
          <w:szCs w:val="36"/>
        </w:rPr>
        <w:t>within the QC</w:t>
      </w:r>
      <w:r w:rsidR="003C4593" w:rsidRPr="00320D6B">
        <w:rPr>
          <w:rFonts w:ascii="Century Gothic" w:hAnsi="Century Gothic"/>
          <w:color w:val="000000" w:themeColor="text1"/>
          <w:sz w:val="36"/>
          <w:szCs w:val="36"/>
        </w:rPr>
        <w:t xml:space="preserve"> community with Parkinson’s who could benefit</w:t>
      </w:r>
      <w:r w:rsidR="00463207" w:rsidRPr="00320D6B">
        <w:rPr>
          <w:rFonts w:ascii="Century Gothic" w:hAnsi="Century Gothic"/>
          <w:color w:val="000000" w:themeColor="text1"/>
          <w:sz w:val="36"/>
          <w:szCs w:val="36"/>
        </w:rPr>
        <w:t xml:space="preserve"> </w:t>
      </w:r>
      <w:r w:rsidR="003C4593" w:rsidRPr="00320D6B">
        <w:rPr>
          <w:rFonts w:ascii="Century Gothic" w:hAnsi="Century Gothic"/>
          <w:color w:val="000000" w:themeColor="text1"/>
          <w:sz w:val="36"/>
          <w:szCs w:val="36"/>
        </w:rPr>
        <w:t xml:space="preserve">from </w:t>
      </w:r>
      <w:r w:rsidR="00310CBF" w:rsidRPr="00320D6B">
        <w:rPr>
          <w:rFonts w:ascii="Century Gothic" w:hAnsi="Century Gothic"/>
          <w:color w:val="000000" w:themeColor="text1"/>
          <w:sz w:val="36"/>
          <w:szCs w:val="36"/>
        </w:rPr>
        <w:t xml:space="preserve">low-to no-cost </w:t>
      </w:r>
      <w:r w:rsidR="003C4593" w:rsidRPr="00320D6B">
        <w:rPr>
          <w:rFonts w:ascii="Century Gothic" w:hAnsi="Century Gothic"/>
          <w:b/>
          <w:bCs/>
          <w:color w:val="000000" w:themeColor="text1"/>
          <w:sz w:val="36"/>
          <w:szCs w:val="36"/>
        </w:rPr>
        <w:t>speech and communication therapy</w:t>
      </w:r>
      <w:r w:rsidR="003C4593" w:rsidRPr="00320D6B">
        <w:rPr>
          <w:rFonts w:ascii="Century Gothic" w:hAnsi="Century Gothic"/>
          <w:color w:val="000000" w:themeColor="text1"/>
          <w:sz w:val="36"/>
          <w:szCs w:val="36"/>
        </w:rPr>
        <w:t>?</w:t>
      </w:r>
    </w:p>
    <w:p w14:paraId="63FE6509" w14:textId="215AB37F" w:rsidR="00D56A11" w:rsidRDefault="00463207" w:rsidP="00320D6B">
      <w:pPr>
        <w:spacing w:after="360"/>
        <w:jc w:val="both"/>
        <w:rPr>
          <w:rFonts w:ascii="Century Gothic" w:hAnsi="Century Gothic"/>
          <w:sz w:val="24"/>
          <w:szCs w:val="24"/>
        </w:rPr>
      </w:pPr>
      <w:r w:rsidRPr="00320D6B">
        <w:rPr>
          <w:rFonts w:ascii="Century Gothic" w:hAnsi="Century Gothic"/>
          <w:sz w:val="24"/>
          <w:szCs w:val="24"/>
        </w:rPr>
        <w:t>Though a grant from the</w:t>
      </w:r>
      <w:r w:rsidRPr="005E0BB3">
        <w:rPr>
          <w:rFonts w:ascii="Century Gothic" w:hAnsi="Century Gothic"/>
          <w:color w:val="C00000"/>
          <w:sz w:val="24"/>
          <w:szCs w:val="24"/>
        </w:rPr>
        <w:t xml:space="preserve"> </w:t>
      </w:r>
      <w:hyperlink r:id="rId11" w:history="1">
        <w:r w:rsidRPr="005E0BB3">
          <w:rPr>
            <w:rStyle w:val="Hyperlink"/>
            <w:rFonts w:ascii="Century Gothic" w:hAnsi="Century Gothic"/>
            <w:b/>
            <w:bCs/>
            <w:color w:val="C00000"/>
            <w:sz w:val="24"/>
            <w:szCs w:val="24"/>
            <w:u w:val="none"/>
          </w:rPr>
          <w:t>Parkinson Voice Project</w:t>
        </w:r>
      </w:hyperlink>
      <w:r w:rsidRPr="00320D6B">
        <w:rPr>
          <w:rFonts w:ascii="Century Gothic" w:hAnsi="Century Gothic"/>
          <w:sz w:val="24"/>
          <w:szCs w:val="24"/>
        </w:rPr>
        <w:t xml:space="preserve">, </w:t>
      </w:r>
      <w:r w:rsidR="003C4593" w:rsidRPr="00320D6B">
        <w:rPr>
          <w:rFonts w:ascii="Century Gothic" w:hAnsi="Century Gothic"/>
          <w:sz w:val="24"/>
          <w:szCs w:val="24"/>
        </w:rPr>
        <w:t xml:space="preserve">Queens College’s </w:t>
      </w:r>
      <w:hyperlink r:id="rId12" w:history="1">
        <w:r w:rsidR="003C4593" w:rsidRPr="005E0BB3">
          <w:rPr>
            <w:rStyle w:val="Hyperlink"/>
            <w:rFonts w:ascii="Century Gothic" w:hAnsi="Century Gothic"/>
            <w:b/>
            <w:bCs/>
            <w:color w:val="C00000"/>
            <w:sz w:val="24"/>
            <w:szCs w:val="24"/>
            <w:u w:val="none"/>
          </w:rPr>
          <w:t>Speech-Language-Hearing-Center</w:t>
        </w:r>
      </w:hyperlink>
      <w:r w:rsidR="003C4593" w:rsidRPr="00320D6B">
        <w:rPr>
          <w:rFonts w:ascii="Century Gothic" w:hAnsi="Century Gothic"/>
          <w:sz w:val="24"/>
          <w:szCs w:val="24"/>
        </w:rPr>
        <w:t xml:space="preserve"> </w:t>
      </w:r>
      <w:r w:rsidR="00310CBF" w:rsidRPr="00320D6B">
        <w:rPr>
          <w:rFonts w:ascii="Century Gothic" w:hAnsi="Century Gothic"/>
          <w:sz w:val="24"/>
          <w:szCs w:val="24"/>
        </w:rPr>
        <w:t xml:space="preserve">is excited to offer </w:t>
      </w:r>
      <w:r w:rsidRPr="00320D6B">
        <w:rPr>
          <w:rFonts w:ascii="Century Gothic" w:hAnsi="Century Gothic"/>
          <w:sz w:val="24"/>
          <w:szCs w:val="24"/>
        </w:rPr>
        <w:t>th</w:t>
      </w:r>
      <w:r w:rsidR="00842A54">
        <w:rPr>
          <w:rFonts w:ascii="Century Gothic" w:hAnsi="Century Gothic"/>
          <w:sz w:val="24"/>
          <w:szCs w:val="24"/>
        </w:rPr>
        <w:t>is</w:t>
      </w:r>
      <w:r w:rsidRPr="00320D6B">
        <w:rPr>
          <w:rFonts w:ascii="Century Gothic" w:hAnsi="Century Gothic"/>
          <w:sz w:val="24"/>
          <w:szCs w:val="24"/>
        </w:rPr>
        <w:t xml:space="preserve"> </w:t>
      </w:r>
      <w:r w:rsidR="00310CBF" w:rsidRPr="00320D6B">
        <w:rPr>
          <w:rFonts w:ascii="Century Gothic" w:hAnsi="Century Gothic"/>
          <w:sz w:val="24"/>
          <w:szCs w:val="24"/>
        </w:rPr>
        <w:t>new program for people with Parkinson’s disease to work on their speech and communications skills</w:t>
      </w:r>
      <w:r w:rsidRPr="00320D6B">
        <w:rPr>
          <w:rFonts w:ascii="Century Gothic" w:hAnsi="Century Gothic"/>
          <w:sz w:val="24"/>
          <w:szCs w:val="24"/>
        </w:rPr>
        <w:t>:</w:t>
      </w:r>
    </w:p>
    <w:p w14:paraId="5BD4747B" w14:textId="6B0D433E" w:rsidR="00310CBF" w:rsidRDefault="00320D6B" w:rsidP="00796614">
      <w:pPr>
        <w:spacing w:after="360"/>
        <w:ind w:left="2160"/>
        <w:jc w:val="both"/>
        <w:rPr>
          <w:rFonts w:ascii="Century Gothic" w:hAnsi="Century Gothic"/>
          <w:sz w:val="24"/>
          <w:szCs w:val="24"/>
        </w:rPr>
      </w:pPr>
      <w:r w:rsidRPr="00461BBB">
        <w:rPr>
          <w:rFonts w:ascii="Century Gothic" w:hAnsi="Century Gothic"/>
          <w:caps/>
          <w:noProof/>
          <w:color w:val="auto"/>
          <w:sz w:val="60"/>
          <w:szCs w:val="60"/>
        </w:rPr>
        <w:drawing>
          <wp:anchor distT="0" distB="0" distL="0" distR="274320" simplePos="0" relativeHeight="251662336" behindDoc="1" locked="0" layoutInCell="1" allowOverlap="1" wp14:anchorId="5725F955" wp14:editId="7BCC7CCB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766570" cy="714375"/>
            <wp:effectExtent l="0" t="0" r="5080" b="0"/>
            <wp:wrapTight wrapText="bothSides">
              <wp:wrapPolygon edited="0">
                <wp:start x="0" y="0"/>
                <wp:lineTo x="0" y="20736"/>
                <wp:lineTo x="21429" y="20736"/>
                <wp:lineTo x="21429" y="0"/>
                <wp:lineTo x="0" y="0"/>
              </wp:wrapPolygon>
            </wp:wrapTight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10968" cy="7323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7171">
        <w:rPr>
          <w:rFonts w:ascii="Century Gothic" w:hAnsi="Century Gothic"/>
          <w:sz w:val="24"/>
          <w:szCs w:val="24"/>
        </w:rPr>
        <w:t xml:space="preserve">During </w:t>
      </w:r>
      <w:bookmarkStart w:id="1" w:name="_Hlk53041526"/>
      <w:bookmarkStart w:id="2" w:name="_Hlk53040423"/>
      <w:r w:rsidR="003C4593" w:rsidRPr="003C4593">
        <w:rPr>
          <w:rFonts w:ascii="Century Gothic" w:hAnsi="Century Gothic"/>
          <w:sz w:val="24"/>
          <w:szCs w:val="24"/>
        </w:rPr>
        <w:t>SPEAK</w:t>
      </w:r>
      <w:r w:rsidR="00796614">
        <w:rPr>
          <w:rFonts w:ascii="Century Gothic" w:hAnsi="Century Gothic"/>
          <w:sz w:val="24"/>
          <w:szCs w:val="24"/>
        </w:rPr>
        <w:t xml:space="preserve"> </w:t>
      </w:r>
      <w:proofErr w:type="gramStart"/>
      <w:r w:rsidR="00D56A11" w:rsidRPr="003C4593">
        <w:rPr>
          <w:rFonts w:ascii="Century Gothic" w:hAnsi="Century Gothic"/>
          <w:sz w:val="24"/>
          <w:szCs w:val="24"/>
        </w:rPr>
        <w:t>OUT!</w:t>
      </w:r>
      <w:r w:rsidR="00D56A11" w:rsidRPr="00D56A11">
        <w:rPr>
          <w:rFonts w:ascii="Century Gothic" w:hAnsi="Century Gothic"/>
          <w:sz w:val="24"/>
          <w:szCs w:val="24"/>
          <w:vertAlign w:val="superscript"/>
        </w:rPr>
        <w:t>®</w:t>
      </w:r>
      <w:bookmarkEnd w:id="1"/>
      <w:proofErr w:type="gramEnd"/>
      <w:r w:rsidR="00747171">
        <w:rPr>
          <w:rFonts w:ascii="Century Gothic" w:hAnsi="Century Gothic"/>
          <w:sz w:val="24"/>
          <w:szCs w:val="24"/>
        </w:rPr>
        <w:t>,</w:t>
      </w:r>
      <w:r w:rsidR="00463207">
        <w:rPr>
          <w:rFonts w:ascii="Century Gothic" w:hAnsi="Century Gothic"/>
          <w:sz w:val="24"/>
          <w:szCs w:val="24"/>
        </w:rPr>
        <w:t xml:space="preserve"> </w:t>
      </w:r>
      <w:bookmarkEnd w:id="2"/>
      <w:r w:rsidR="003C4593" w:rsidRPr="003C4593">
        <w:rPr>
          <w:rFonts w:ascii="Century Gothic" w:hAnsi="Century Gothic"/>
          <w:sz w:val="24"/>
          <w:szCs w:val="24"/>
        </w:rPr>
        <w:t xml:space="preserve">clients with Parkinson’s receive individual therapy </w:t>
      </w:r>
      <w:r w:rsidR="00822DA9">
        <w:rPr>
          <w:rFonts w:ascii="Century Gothic" w:hAnsi="Century Gothic"/>
          <w:sz w:val="24"/>
          <w:szCs w:val="24"/>
        </w:rPr>
        <w:t xml:space="preserve">and practice </w:t>
      </w:r>
      <w:r w:rsidR="00822DA9" w:rsidRPr="00822DA9">
        <w:rPr>
          <w:rFonts w:ascii="Century Gothic" w:hAnsi="Century Gothic"/>
          <w:b/>
          <w:bCs/>
          <w:sz w:val="24"/>
          <w:szCs w:val="24"/>
        </w:rPr>
        <w:t>speaking with intent</w:t>
      </w:r>
      <w:r w:rsidR="00822DA9">
        <w:rPr>
          <w:rFonts w:ascii="Century Gothic" w:hAnsi="Century Gothic"/>
          <w:sz w:val="24"/>
          <w:szCs w:val="24"/>
        </w:rPr>
        <w:t xml:space="preserve"> </w:t>
      </w:r>
      <w:r w:rsidR="003C4593" w:rsidRPr="003C4593">
        <w:rPr>
          <w:rFonts w:ascii="Century Gothic" w:hAnsi="Century Gothic"/>
          <w:sz w:val="24"/>
          <w:szCs w:val="24"/>
        </w:rPr>
        <w:t>with a speech-language pathologist (SLP)</w:t>
      </w:r>
      <w:r w:rsidR="00463207">
        <w:rPr>
          <w:rFonts w:ascii="Century Gothic" w:hAnsi="Century Gothic"/>
          <w:sz w:val="24"/>
          <w:szCs w:val="24"/>
        </w:rPr>
        <w:t xml:space="preserve"> through a series of speech, voice </w:t>
      </w:r>
      <w:r w:rsidR="00796614">
        <w:rPr>
          <w:rFonts w:ascii="Century Gothic" w:hAnsi="Century Gothic"/>
          <w:sz w:val="24"/>
          <w:szCs w:val="24"/>
        </w:rPr>
        <w:t>and cognitive exercises</w:t>
      </w:r>
      <w:r w:rsidR="002F6F2C">
        <w:rPr>
          <w:rFonts w:ascii="Century Gothic" w:hAnsi="Century Gothic"/>
          <w:sz w:val="24"/>
          <w:szCs w:val="24"/>
        </w:rPr>
        <w:t>.</w:t>
      </w:r>
      <w:r w:rsidR="00822DA9">
        <w:rPr>
          <w:rFonts w:ascii="Century Gothic" w:hAnsi="Century Gothic"/>
          <w:sz w:val="24"/>
          <w:szCs w:val="24"/>
        </w:rPr>
        <w:t xml:space="preserve">         </w:t>
      </w:r>
      <w:r w:rsidR="00796614">
        <w:rPr>
          <w:rFonts w:ascii="Century Gothic" w:hAnsi="Century Gothic"/>
          <w:sz w:val="24"/>
          <w:szCs w:val="24"/>
        </w:rPr>
        <w:t xml:space="preserve">        </w:t>
      </w:r>
    </w:p>
    <w:p w14:paraId="5F474FAF" w14:textId="7EC50D57" w:rsidR="00822DA9" w:rsidRDefault="00546EF2" w:rsidP="00D56A11">
      <w:pPr>
        <w:spacing w:after="360"/>
        <w:rPr>
          <w:rFonts w:ascii="Century Gothic" w:hAnsi="Century Gothic"/>
          <w:sz w:val="24"/>
          <w:szCs w:val="24"/>
        </w:rPr>
      </w:pPr>
      <w:r w:rsidRPr="00461BBB">
        <w:rPr>
          <w:rFonts w:ascii="Century Gothic" w:hAnsi="Century Gothic"/>
          <w:caps/>
          <w:noProof/>
          <w:color w:val="auto"/>
          <w:sz w:val="60"/>
          <w:szCs w:val="60"/>
        </w:rPr>
        <w:drawing>
          <wp:anchor distT="0" distB="0" distL="0" distR="274320" simplePos="0" relativeHeight="251661312" behindDoc="1" locked="0" layoutInCell="1" allowOverlap="1" wp14:anchorId="774C3FA0" wp14:editId="7EE5B0D9">
            <wp:simplePos x="0" y="0"/>
            <wp:positionH relativeFrom="margin">
              <wp:align>left</wp:align>
            </wp:positionH>
            <wp:positionV relativeFrom="paragraph">
              <wp:posOffset>132715</wp:posOffset>
            </wp:positionV>
            <wp:extent cx="1790700" cy="647065"/>
            <wp:effectExtent l="0" t="0" r="0" b="635"/>
            <wp:wrapTight wrapText="bothSides">
              <wp:wrapPolygon edited="0">
                <wp:start x="0" y="0"/>
                <wp:lineTo x="0" y="20985"/>
                <wp:lineTo x="21370" y="20985"/>
                <wp:lineTo x="21370" y="0"/>
                <wp:lineTo x="0" y="0"/>
              </wp:wrapPolygon>
            </wp:wrapTight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162E" w:rsidRPr="00461BBB">
        <w:rPr>
          <w:rFonts w:ascii="Century Gothic" w:hAnsi="Century Gothic"/>
          <w:caps/>
          <w:noProof/>
          <w:color w:val="auto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C3881F0" wp14:editId="17C26CCB">
            <wp:simplePos x="0" y="0"/>
            <wp:positionH relativeFrom="page">
              <wp:posOffset>4791075</wp:posOffset>
            </wp:positionH>
            <wp:positionV relativeFrom="page">
              <wp:posOffset>7616190</wp:posOffset>
            </wp:positionV>
            <wp:extent cx="2331720" cy="1064895"/>
            <wp:effectExtent l="152400" t="152400" r="354330" b="3638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10648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4593" w:rsidRPr="003C4593">
        <w:rPr>
          <w:rFonts w:ascii="Century Gothic" w:hAnsi="Century Gothic"/>
          <w:sz w:val="24"/>
          <w:szCs w:val="24"/>
        </w:rPr>
        <w:t>Upon completion, clients graduate to The LOUD Crowd</w:t>
      </w:r>
      <w:bookmarkStart w:id="3" w:name="_Hlk53040451"/>
      <w:r w:rsidR="003C4593" w:rsidRPr="00D56A11">
        <w:rPr>
          <w:rFonts w:ascii="Century Gothic" w:hAnsi="Century Gothic"/>
          <w:sz w:val="24"/>
          <w:szCs w:val="24"/>
          <w:vertAlign w:val="superscript"/>
        </w:rPr>
        <w:t>®</w:t>
      </w:r>
      <w:bookmarkEnd w:id="3"/>
      <w:r w:rsidR="00310CBF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        </w:t>
      </w:r>
      <w:r w:rsidR="00791804">
        <w:rPr>
          <w:rFonts w:ascii="Century Gothic" w:hAnsi="Century Gothic"/>
          <w:sz w:val="24"/>
          <w:szCs w:val="24"/>
        </w:rPr>
        <w:t>—</w:t>
      </w:r>
      <w:r>
        <w:rPr>
          <w:rFonts w:ascii="Century Gothic" w:hAnsi="Century Gothic"/>
          <w:sz w:val="24"/>
          <w:szCs w:val="24"/>
        </w:rPr>
        <w:t xml:space="preserve"> </w:t>
      </w:r>
      <w:r w:rsidR="00310CBF">
        <w:rPr>
          <w:rFonts w:ascii="Century Gothic" w:hAnsi="Century Gothic"/>
          <w:sz w:val="24"/>
          <w:szCs w:val="24"/>
        </w:rPr>
        <w:t xml:space="preserve">weekly group </w:t>
      </w:r>
      <w:r w:rsidR="003C4593" w:rsidRPr="003C4593">
        <w:rPr>
          <w:rFonts w:ascii="Century Gothic" w:hAnsi="Century Gothic"/>
          <w:sz w:val="24"/>
          <w:szCs w:val="24"/>
        </w:rPr>
        <w:t xml:space="preserve">sessions </w:t>
      </w:r>
      <w:r w:rsidR="00310CBF">
        <w:rPr>
          <w:rFonts w:ascii="Century Gothic" w:hAnsi="Century Gothic"/>
          <w:sz w:val="24"/>
          <w:szCs w:val="24"/>
        </w:rPr>
        <w:t xml:space="preserve">that </w:t>
      </w:r>
      <w:r w:rsidR="00747171">
        <w:rPr>
          <w:rFonts w:ascii="Century Gothic" w:hAnsi="Century Gothic"/>
          <w:sz w:val="24"/>
          <w:szCs w:val="24"/>
        </w:rPr>
        <w:t>reinforce the</w:t>
      </w:r>
      <w:r w:rsidR="00796614">
        <w:rPr>
          <w:rFonts w:ascii="Century Gothic" w:hAnsi="Century Gothic"/>
          <w:sz w:val="24"/>
          <w:szCs w:val="24"/>
        </w:rPr>
        <w:t xml:space="preserve"> </w:t>
      </w:r>
      <w:r w:rsidR="00796614" w:rsidRPr="003C4593">
        <w:rPr>
          <w:rFonts w:ascii="Century Gothic" w:hAnsi="Century Gothic"/>
          <w:sz w:val="24"/>
          <w:szCs w:val="24"/>
        </w:rPr>
        <w:t>SPEAK</w:t>
      </w:r>
      <w:r w:rsidR="00796614">
        <w:rPr>
          <w:rFonts w:ascii="Century Gothic" w:hAnsi="Century Gothic"/>
          <w:sz w:val="24"/>
          <w:szCs w:val="24"/>
        </w:rPr>
        <w:t xml:space="preserve"> </w:t>
      </w:r>
      <w:proofErr w:type="gramStart"/>
      <w:r w:rsidR="00796614" w:rsidRPr="003C4593">
        <w:rPr>
          <w:rFonts w:ascii="Century Gothic" w:hAnsi="Century Gothic"/>
          <w:sz w:val="24"/>
          <w:szCs w:val="24"/>
        </w:rPr>
        <w:t>OUT!</w:t>
      </w:r>
      <w:r w:rsidR="00796614" w:rsidRPr="00D56A11">
        <w:rPr>
          <w:rFonts w:ascii="Century Gothic" w:hAnsi="Century Gothic"/>
          <w:sz w:val="24"/>
          <w:szCs w:val="24"/>
          <w:vertAlign w:val="superscript"/>
        </w:rPr>
        <w:t>®</w:t>
      </w:r>
      <w:proofErr w:type="gramEnd"/>
      <w:r w:rsidR="00822DA9">
        <w:rPr>
          <w:rFonts w:ascii="Century Gothic" w:hAnsi="Century Gothic"/>
          <w:sz w:val="24"/>
          <w:szCs w:val="24"/>
        </w:rPr>
        <w:t xml:space="preserve">  </w:t>
      </w:r>
      <w:r>
        <w:rPr>
          <w:rFonts w:ascii="Century Gothic" w:hAnsi="Century Gothic"/>
          <w:sz w:val="24"/>
          <w:szCs w:val="24"/>
        </w:rPr>
        <w:t xml:space="preserve">    </w:t>
      </w:r>
      <w:r w:rsidR="00822DA9">
        <w:rPr>
          <w:rFonts w:ascii="Century Gothic" w:hAnsi="Century Gothic"/>
          <w:sz w:val="24"/>
          <w:szCs w:val="24"/>
        </w:rPr>
        <w:t>exercises and provide accountability,</w:t>
      </w:r>
      <w:r w:rsidR="00747171">
        <w:rPr>
          <w:rFonts w:ascii="Century Gothic" w:hAnsi="Century Gothic"/>
          <w:sz w:val="24"/>
          <w:szCs w:val="24"/>
        </w:rPr>
        <w:t xml:space="preserve"> </w:t>
      </w:r>
      <w:r w:rsidR="003C4593" w:rsidRPr="003C4593">
        <w:rPr>
          <w:rFonts w:ascii="Century Gothic" w:hAnsi="Century Gothic"/>
          <w:sz w:val="24"/>
          <w:szCs w:val="24"/>
        </w:rPr>
        <w:t>camaraderie</w:t>
      </w:r>
      <w:r w:rsidR="00822DA9">
        <w:rPr>
          <w:rFonts w:ascii="Century Gothic" w:hAnsi="Century Gothic"/>
          <w:sz w:val="24"/>
          <w:szCs w:val="24"/>
        </w:rPr>
        <w:t xml:space="preserve">, </w:t>
      </w:r>
      <w:r w:rsidR="00796614">
        <w:rPr>
          <w:rFonts w:ascii="Century Gothic" w:hAnsi="Century Gothic"/>
          <w:sz w:val="24"/>
          <w:szCs w:val="24"/>
        </w:rPr>
        <w:t>education,</w:t>
      </w:r>
      <w:r w:rsidR="00822DA9">
        <w:rPr>
          <w:rFonts w:ascii="Century Gothic" w:hAnsi="Century Gothic"/>
          <w:sz w:val="24"/>
          <w:szCs w:val="24"/>
        </w:rPr>
        <w:t xml:space="preserve"> and supp</w:t>
      </w:r>
      <w:r w:rsidR="00796614">
        <w:rPr>
          <w:rFonts w:ascii="Century Gothic" w:hAnsi="Century Gothic"/>
          <w:sz w:val="24"/>
          <w:szCs w:val="24"/>
        </w:rPr>
        <w:t>ort.</w:t>
      </w:r>
    </w:p>
    <w:p w14:paraId="615D3C57" w14:textId="2C3A1EAF" w:rsidR="00461BBB" w:rsidRPr="001E6CDD" w:rsidRDefault="00796614" w:rsidP="00796614">
      <w:pPr>
        <w:spacing w:after="360"/>
        <w:rPr>
          <w:rFonts w:ascii="Century Gothic" w:hAnsi="Century Gothic"/>
          <w:sz w:val="24"/>
          <w:szCs w:val="24"/>
          <w:u w:val="single"/>
        </w:rPr>
      </w:pPr>
      <w:r w:rsidRPr="00461BBB">
        <w:rPr>
          <w:rFonts w:ascii="Century Gothic" w:hAnsi="Century Gothic"/>
          <w:caps/>
          <w:noProof/>
          <w:color w:val="auto"/>
          <w:sz w:val="60"/>
          <w:szCs w:val="60"/>
        </w:rPr>
        <w:drawing>
          <wp:anchor distT="0" distB="0" distL="114300" distR="114300" simplePos="0" relativeHeight="251663360" behindDoc="0" locked="0" layoutInCell="1" allowOverlap="1" wp14:anchorId="0E9CE5CE" wp14:editId="17648F93">
            <wp:simplePos x="0" y="0"/>
            <wp:positionH relativeFrom="margin">
              <wp:posOffset>2038350</wp:posOffset>
            </wp:positionH>
            <wp:positionV relativeFrom="paragraph">
              <wp:posOffset>1165860</wp:posOffset>
            </wp:positionV>
            <wp:extent cx="2495235" cy="809625"/>
            <wp:effectExtent l="0" t="0" r="635" b="0"/>
            <wp:wrapNone/>
            <wp:docPr id="5" name="Picture 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, company name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9523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1BBB" w:rsidRPr="00461BBB"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6EC54541" wp14:editId="5498C196">
            <wp:simplePos x="0" y="0"/>
            <wp:positionH relativeFrom="margin">
              <wp:posOffset>-891540</wp:posOffset>
            </wp:positionH>
            <wp:positionV relativeFrom="paragraph">
              <wp:posOffset>4325620</wp:posOffset>
            </wp:positionV>
            <wp:extent cx="2440188" cy="1981200"/>
            <wp:effectExtent l="0" t="0" r="0" b="0"/>
            <wp:wrapNone/>
            <wp:docPr id="6" name="Picture 6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, company nam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40188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24"/>
          <w:szCs w:val="24"/>
        </w:rPr>
        <w:t>Family and friends of QC employees are</w:t>
      </w:r>
      <w:r w:rsidR="00EE714D">
        <w:rPr>
          <w:rFonts w:ascii="Century Gothic" w:hAnsi="Century Gothic"/>
          <w:sz w:val="24"/>
          <w:szCs w:val="24"/>
        </w:rPr>
        <w:t xml:space="preserve"> also</w:t>
      </w:r>
      <w:r>
        <w:rPr>
          <w:rFonts w:ascii="Century Gothic" w:hAnsi="Century Gothic"/>
          <w:sz w:val="24"/>
          <w:szCs w:val="24"/>
        </w:rPr>
        <w:t xml:space="preserve"> eligible for this new program. </w:t>
      </w:r>
      <w:r w:rsidR="00310CBF">
        <w:rPr>
          <w:rFonts w:ascii="Century Gothic" w:hAnsi="Century Gothic"/>
          <w:sz w:val="24"/>
          <w:szCs w:val="24"/>
        </w:rPr>
        <w:t>If you</w:t>
      </w:r>
      <w:r w:rsidR="00B359A3">
        <w:rPr>
          <w:rFonts w:ascii="Century Gothic" w:hAnsi="Century Gothic"/>
          <w:sz w:val="24"/>
          <w:szCs w:val="24"/>
        </w:rPr>
        <w:t xml:space="preserve"> would like to learn more</w:t>
      </w:r>
      <w:r w:rsidR="001E6CDD">
        <w:rPr>
          <w:rFonts w:ascii="Century Gothic" w:hAnsi="Century Gothic"/>
          <w:sz w:val="24"/>
          <w:szCs w:val="24"/>
        </w:rPr>
        <w:t xml:space="preserve">, </w:t>
      </w:r>
      <w:r w:rsidR="005A162E">
        <w:rPr>
          <w:rFonts w:ascii="Century Gothic" w:hAnsi="Century Gothic"/>
          <w:sz w:val="24"/>
          <w:szCs w:val="24"/>
        </w:rPr>
        <w:t xml:space="preserve"> p</w:t>
      </w:r>
      <w:r>
        <w:rPr>
          <w:rFonts w:ascii="Century Gothic" w:hAnsi="Century Gothic"/>
          <w:sz w:val="24"/>
          <w:szCs w:val="24"/>
        </w:rPr>
        <w:t>le</w:t>
      </w:r>
      <w:r w:rsidR="00310CBF">
        <w:rPr>
          <w:rFonts w:ascii="Century Gothic" w:hAnsi="Century Gothic"/>
          <w:sz w:val="24"/>
          <w:szCs w:val="24"/>
        </w:rPr>
        <w:t>ase c</w:t>
      </w:r>
      <w:r w:rsidR="00461BBB" w:rsidRPr="00461BBB">
        <w:rPr>
          <w:rFonts w:ascii="Century Gothic" w:hAnsi="Century Gothic"/>
          <w:sz w:val="24"/>
          <w:szCs w:val="24"/>
        </w:rPr>
        <w:t xml:space="preserve">ontact the </w:t>
      </w:r>
      <w:bookmarkStart w:id="4" w:name="_Hlk52802495"/>
      <w:r w:rsidR="005E0BB3" w:rsidRPr="005E0BB3">
        <w:rPr>
          <w:rFonts w:ascii="Century Gothic" w:hAnsi="Century Gothic"/>
          <w:b/>
          <w:bCs/>
          <w:color w:val="C00000"/>
          <w:sz w:val="24"/>
          <w:szCs w:val="24"/>
        </w:rPr>
        <w:fldChar w:fldCharType="begin"/>
      </w:r>
      <w:r w:rsidR="005E0BB3" w:rsidRPr="005E0BB3">
        <w:rPr>
          <w:rFonts w:ascii="Century Gothic" w:hAnsi="Century Gothic"/>
          <w:b/>
          <w:bCs/>
          <w:color w:val="C00000"/>
          <w:sz w:val="24"/>
          <w:szCs w:val="24"/>
        </w:rPr>
        <w:instrText xml:space="preserve"> HYPERLINK "https://www.qc.cuny.edu/Academics/Degrees/DAH/LCD/Pages/SLH-center.aspx" </w:instrText>
      </w:r>
      <w:r w:rsidR="005E0BB3" w:rsidRPr="005E0BB3">
        <w:rPr>
          <w:rFonts w:ascii="Century Gothic" w:hAnsi="Century Gothic"/>
          <w:b/>
          <w:bCs/>
          <w:color w:val="C00000"/>
          <w:sz w:val="24"/>
          <w:szCs w:val="24"/>
        </w:rPr>
        <w:fldChar w:fldCharType="separate"/>
      </w:r>
      <w:r w:rsidR="00461BBB" w:rsidRPr="005E0BB3">
        <w:rPr>
          <w:rStyle w:val="Hyperlink"/>
          <w:rFonts w:ascii="Century Gothic" w:hAnsi="Century Gothic"/>
          <w:b/>
          <w:bCs/>
          <w:color w:val="C00000"/>
          <w:sz w:val="24"/>
          <w:szCs w:val="24"/>
          <w:u w:val="none"/>
        </w:rPr>
        <w:t>Speech-Language-Hearing-Center</w:t>
      </w:r>
      <w:bookmarkEnd w:id="4"/>
      <w:r w:rsidR="005E0BB3" w:rsidRPr="005E0BB3">
        <w:rPr>
          <w:rFonts w:ascii="Century Gothic" w:hAnsi="Century Gothic"/>
          <w:b/>
          <w:bCs/>
          <w:color w:val="C00000"/>
          <w:sz w:val="24"/>
          <w:szCs w:val="24"/>
        </w:rPr>
        <w:fldChar w:fldCharType="end"/>
      </w:r>
      <w:r w:rsidR="00461BBB" w:rsidRPr="00461BBB">
        <w:rPr>
          <w:rFonts w:ascii="Century Gothic" w:hAnsi="Century Gothic"/>
          <w:sz w:val="24"/>
          <w:szCs w:val="24"/>
        </w:rPr>
        <w:t xml:space="preserve"> at </w:t>
      </w:r>
      <w:r w:rsidR="00461BBB" w:rsidRPr="00461BBB">
        <w:rPr>
          <w:rFonts w:ascii="Century Gothic" w:hAnsi="Century Gothic"/>
          <w:b/>
          <w:bCs/>
          <w:sz w:val="24"/>
          <w:szCs w:val="24"/>
        </w:rPr>
        <w:t>(718) 997-2946</w:t>
      </w:r>
      <w:r w:rsidR="00461BBB" w:rsidRPr="00461BBB">
        <w:rPr>
          <w:rFonts w:ascii="Century Gothic" w:hAnsi="Century Gothic"/>
          <w:sz w:val="24"/>
          <w:szCs w:val="24"/>
        </w:rPr>
        <w:t xml:space="preserve"> or </w:t>
      </w:r>
      <w:r w:rsidR="00791804">
        <w:rPr>
          <w:rFonts w:ascii="Century Gothic" w:hAnsi="Century Gothic"/>
          <w:sz w:val="24"/>
          <w:szCs w:val="24"/>
        </w:rPr>
        <w:t xml:space="preserve">by </w:t>
      </w:r>
      <w:r w:rsidR="00461BBB" w:rsidRPr="00461BBB">
        <w:rPr>
          <w:rFonts w:ascii="Century Gothic" w:hAnsi="Century Gothic"/>
          <w:sz w:val="24"/>
          <w:szCs w:val="24"/>
        </w:rPr>
        <w:t xml:space="preserve">email </w:t>
      </w:r>
      <w:r w:rsidR="00791804">
        <w:rPr>
          <w:rFonts w:ascii="Century Gothic" w:hAnsi="Century Gothic"/>
          <w:sz w:val="24"/>
          <w:szCs w:val="24"/>
        </w:rPr>
        <w:t xml:space="preserve">at </w:t>
      </w:r>
      <w:hyperlink r:id="rId17" w:history="1">
        <w:r w:rsidR="00791804" w:rsidRPr="005E0BB3">
          <w:rPr>
            <w:rStyle w:val="Hyperlink"/>
            <w:rFonts w:ascii="Century Gothic" w:hAnsi="Century Gothic"/>
            <w:b/>
            <w:bCs/>
            <w:i/>
            <w:iCs/>
            <w:sz w:val="24"/>
            <w:szCs w:val="24"/>
            <w:u w:val="none"/>
          </w:rPr>
          <w:t>speechcenter@qc.cuny.edu</w:t>
        </w:r>
      </w:hyperlink>
      <w:r w:rsidR="003C4593" w:rsidRPr="00D56A11">
        <w:rPr>
          <w:rFonts w:ascii="Century Gothic" w:hAnsi="Century Gothic"/>
          <w:b/>
          <w:bCs/>
          <w:sz w:val="24"/>
          <w:szCs w:val="24"/>
        </w:rPr>
        <w:t>.</w:t>
      </w:r>
    </w:p>
    <w:sectPr w:rsidR="00461BBB" w:rsidRPr="001E6CDD" w:rsidSect="00791804">
      <w:pgSz w:w="12240" w:h="15840" w:code="1"/>
      <w:pgMar w:top="990" w:right="1080" w:bottom="1440" w:left="1080" w:header="720" w:footer="7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080239" w14:textId="77777777" w:rsidR="00A63C1B" w:rsidRDefault="00A63C1B">
      <w:pPr>
        <w:spacing w:after="0" w:line="240" w:lineRule="auto"/>
      </w:pPr>
      <w:r>
        <w:separator/>
      </w:r>
    </w:p>
  </w:endnote>
  <w:endnote w:type="continuationSeparator" w:id="0">
    <w:p w14:paraId="4B936F3A" w14:textId="77777777" w:rsidR="00A63C1B" w:rsidRDefault="00A6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ACBA48" w14:textId="77777777" w:rsidR="00A63C1B" w:rsidRDefault="00A63C1B">
      <w:pPr>
        <w:spacing w:after="0" w:line="240" w:lineRule="auto"/>
      </w:pPr>
      <w:r>
        <w:separator/>
      </w:r>
    </w:p>
  </w:footnote>
  <w:footnote w:type="continuationSeparator" w:id="0">
    <w:p w14:paraId="3EFB04BE" w14:textId="77777777" w:rsidR="00A63C1B" w:rsidRDefault="00A63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17961B0C"/>
    <w:lvl w:ilvl="0">
      <w:start w:val="1"/>
      <w:numFmt w:val="bullet"/>
      <w:pStyle w:val="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352F25" w:themeColor="text2"/>
        <w:sz w:val="16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BBB"/>
    <w:rsid w:val="000F5022"/>
    <w:rsid w:val="001E6CDD"/>
    <w:rsid w:val="0024466D"/>
    <w:rsid w:val="00280EBC"/>
    <w:rsid w:val="002865CC"/>
    <w:rsid w:val="002F6F2C"/>
    <w:rsid w:val="0030636C"/>
    <w:rsid w:val="00310CBF"/>
    <w:rsid w:val="003160D3"/>
    <w:rsid w:val="00320D6B"/>
    <w:rsid w:val="003C4593"/>
    <w:rsid w:val="00461BBB"/>
    <w:rsid w:val="00463207"/>
    <w:rsid w:val="0047691A"/>
    <w:rsid w:val="00546EF2"/>
    <w:rsid w:val="00570691"/>
    <w:rsid w:val="005A162E"/>
    <w:rsid w:val="005E0BB3"/>
    <w:rsid w:val="0065210D"/>
    <w:rsid w:val="00747171"/>
    <w:rsid w:val="00791804"/>
    <w:rsid w:val="00796614"/>
    <w:rsid w:val="007D6474"/>
    <w:rsid w:val="00822DA9"/>
    <w:rsid w:val="00833C8E"/>
    <w:rsid w:val="00842A54"/>
    <w:rsid w:val="008519D5"/>
    <w:rsid w:val="008B3C28"/>
    <w:rsid w:val="00A63C1B"/>
    <w:rsid w:val="00B359A3"/>
    <w:rsid w:val="00C62237"/>
    <w:rsid w:val="00C726FA"/>
    <w:rsid w:val="00D05249"/>
    <w:rsid w:val="00D41F81"/>
    <w:rsid w:val="00D56A11"/>
    <w:rsid w:val="00E5518B"/>
    <w:rsid w:val="00EE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ADF273"/>
  <w15:chartTrackingRefBased/>
  <w15:docId w15:val="{C25D8FBB-8614-4821-9FEC-C77C90C6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4D4436" w:themeColor="text2" w:themeTint="E6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after="120" w:line="216" w:lineRule="auto"/>
      <w:outlineLvl w:val="0"/>
    </w:pPr>
    <w:rPr>
      <w:rFonts w:asciiTheme="majorHAnsi" w:eastAsiaTheme="majorEastAsia" w:hAnsiTheme="majorHAnsi" w:cstheme="majorBidi"/>
      <w:b/>
      <w:bCs/>
      <w:color w:val="352F25" w:themeColor="text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720" w:line="204" w:lineRule="auto"/>
      <w:contextualSpacing/>
    </w:pPr>
    <w:rPr>
      <w:rFonts w:asciiTheme="majorHAnsi" w:eastAsiaTheme="majorEastAsia" w:hAnsiTheme="majorHAnsi" w:cstheme="majorBidi"/>
      <w:b/>
      <w:bCs/>
      <w:caps/>
      <w:color w:val="027E6F" w:themeColor="accent1" w:themeShade="BF"/>
      <w:spacing w:val="-10"/>
      <w:kern w:val="28"/>
      <w:sz w:val="104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bCs/>
      <w:caps/>
      <w:color w:val="027E6F" w:themeColor="accent1" w:themeShade="BF"/>
      <w:spacing w:val="-10"/>
      <w:kern w:val="28"/>
      <w:sz w:val="10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352F25" w:themeColor="text2"/>
      <w:sz w:val="32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</w:pPr>
  </w:style>
  <w:style w:type="paragraph" w:styleId="Caption">
    <w:name w:val="caption"/>
    <w:basedOn w:val="Normal"/>
    <w:next w:val="Normal"/>
    <w:uiPriority w:val="2"/>
    <w:unhideWhenUsed/>
    <w:qFormat/>
    <w:pPr>
      <w:spacing w:after="0" w:line="240" w:lineRule="auto"/>
    </w:pPr>
    <w:rPr>
      <w:i/>
      <w:iCs/>
      <w:sz w:val="16"/>
    </w:rPr>
  </w:style>
  <w:style w:type="character" w:styleId="Strong">
    <w:name w:val="Strong"/>
    <w:basedOn w:val="DefaultParagraphFont"/>
    <w:uiPriority w:val="2"/>
    <w:qFormat/>
    <w:rPr>
      <w:b/>
      <w:bCs/>
    </w:rPr>
  </w:style>
  <w:style w:type="paragraph" w:styleId="Header">
    <w:name w:val="header"/>
    <w:basedOn w:val="Normal"/>
    <w:link w:val="HeaderChar"/>
    <w:uiPriority w:val="4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4"/>
  </w:style>
  <w:style w:type="paragraph" w:styleId="Footer">
    <w:name w:val="footer"/>
    <w:basedOn w:val="Normal"/>
    <w:link w:val="FooterChar"/>
    <w:uiPriority w:val="4"/>
    <w:unhideWhenUsed/>
    <w:qFormat/>
    <w:pPr>
      <w:tabs>
        <w:tab w:val="center" w:pos="4680"/>
        <w:tab w:val="right" w:pos="9360"/>
      </w:tabs>
      <w:spacing w:after="0" w:line="276" w:lineRule="auto"/>
    </w:pPr>
    <w:rPr>
      <w:sz w:val="17"/>
    </w:rPr>
  </w:style>
  <w:style w:type="character" w:customStyle="1" w:styleId="FooterChar">
    <w:name w:val="Footer Char"/>
    <w:basedOn w:val="DefaultParagraphFont"/>
    <w:link w:val="Footer"/>
    <w:uiPriority w:val="4"/>
    <w:rPr>
      <w:sz w:val="17"/>
    </w:rPr>
  </w:style>
  <w:style w:type="paragraph" w:customStyle="1" w:styleId="Company">
    <w:name w:val="Company"/>
    <w:basedOn w:val="Normal"/>
    <w:uiPriority w:val="4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027E6F" w:themeColor="accent1" w:themeShade="BF"/>
    </w:rPr>
  </w:style>
  <w:style w:type="paragraph" w:styleId="NoSpacing">
    <w:name w:val="No Spacing"/>
    <w:uiPriority w:val="36"/>
    <w:unhideWhenUsed/>
    <w:qFormat/>
    <w:pPr>
      <w:spacing w:after="0" w:line="240" w:lineRule="auto"/>
    </w:pPr>
  </w:style>
  <w:style w:type="paragraph" w:styleId="Date">
    <w:name w:val="Date"/>
    <w:basedOn w:val="Normal"/>
    <w:next w:val="Normal"/>
    <w:link w:val="DateChar"/>
    <w:uiPriority w:val="3"/>
    <w:unhideWhenUsed/>
    <w:qFormat/>
    <w:pPr>
      <w:spacing w:before="720" w:after="0" w:line="216" w:lineRule="auto"/>
    </w:pPr>
    <w:rPr>
      <w:rFonts w:asciiTheme="majorHAnsi" w:eastAsiaTheme="majorEastAsia" w:hAnsiTheme="majorHAnsi" w:cstheme="majorBidi"/>
      <w:color w:val="027E6F" w:themeColor="accent1" w:themeShade="BF"/>
      <w:sz w:val="52"/>
    </w:rPr>
  </w:style>
  <w:style w:type="character" w:customStyle="1" w:styleId="DateChar">
    <w:name w:val="Date Char"/>
    <w:basedOn w:val="DefaultParagraphFont"/>
    <w:link w:val="Date"/>
    <w:uiPriority w:val="3"/>
    <w:rPr>
      <w:rFonts w:asciiTheme="majorHAnsi" w:eastAsiaTheme="majorEastAsia" w:hAnsiTheme="majorHAnsi" w:cstheme="majorBidi"/>
      <w:color w:val="027E6F" w:themeColor="accent1" w:themeShade="BF"/>
      <w:sz w:val="52"/>
    </w:rPr>
  </w:style>
  <w:style w:type="paragraph" w:customStyle="1" w:styleId="Address">
    <w:name w:val="Address"/>
    <w:basedOn w:val="Normal"/>
    <w:uiPriority w:val="4"/>
    <w:qFormat/>
    <w:pPr>
      <w:spacing w:after="0" w:line="240" w:lineRule="auto"/>
    </w:pPr>
    <w:rPr>
      <w:sz w:val="40"/>
    </w:rPr>
  </w:style>
  <w:style w:type="character" w:styleId="Hyperlink">
    <w:name w:val="Hyperlink"/>
    <w:basedOn w:val="DefaultParagraphFont"/>
    <w:uiPriority w:val="99"/>
    <w:unhideWhenUsed/>
    <w:rsid w:val="003C4593"/>
    <w:rPr>
      <w:color w:val="4D443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45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0D6B"/>
    <w:rPr>
      <w:color w:val="027E7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71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17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1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1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17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1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qc.cuny.edu/Academics/Degrees/DAH/LCD/Pages/SLH-center.aspx" TargetMode="External"/><Relationship Id="rId17" Type="http://schemas.openxmlformats.org/officeDocument/2006/relationships/hyperlink" Target="mailto:speechcenter@qc.cuny.ed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arkinsonvoiceproject.org/" TargetMode="External"/><Relationship Id="rId5" Type="http://schemas.openxmlformats.org/officeDocument/2006/relationships/styles" Target="styles.xml"/><Relationship Id="rId15" Type="http://schemas.openxmlformats.org/officeDocument/2006/relationships/image" Target="media/image4.jpg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viccaro\AppData\Roaming\Microsoft\Templates\Business%20flyer.dotx" TargetMode="External"/></Relationships>
</file>

<file path=word/theme/theme1.xml><?xml version="1.0" encoding="utf-8"?>
<a:theme xmlns:a="http://schemas.openxmlformats.org/drawingml/2006/main" name="Small Business Set">
  <a:themeElements>
    <a:clrScheme name="Small Business">
      <a:dk1>
        <a:sysClr val="windowText" lastClr="000000"/>
      </a:dk1>
      <a:lt1>
        <a:sysClr val="window" lastClr="FFFFFF"/>
      </a:lt1>
      <a:dk2>
        <a:srgbClr val="352F25"/>
      </a:dk2>
      <a:lt2>
        <a:srgbClr val="EDECEB"/>
      </a:lt2>
      <a:accent1>
        <a:srgbClr val="03A996"/>
      </a:accent1>
      <a:accent2>
        <a:srgbClr val="B33536"/>
      </a:accent2>
      <a:accent3>
        <a:srgbClr val="E8C94B"/>
      </a:accent3>
      <a:accent4>
        <a:srgbClr val="2682A6"/>
      </a:accent4>
      <a:accent5>
        <a:srgbClr val="F08A42"/>
      </a:accent5>
      <a:accent6>
        <a:srgbClr val="6A5178"/>
      </a:accent6>
      <a:hlink>
        <a:srgbClr val="4D4436"/>
      </a:hlink>
      <a:folHlink>
        <a:srgbClr val="027E7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>Use this event flyer to announce a sale, grand opening, or other event at your business, school or volunteer organization. Replace the photos with your own, customize the colors and get exactly the look you want. 
</APDescription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840693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2012-06-04T06:23:00+00:00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1572286</Value>
    </PublishStatusLookup>
    <APAuthor xmlns="4873beb7-5857-4685-be1f-d57550cc96cc">
      <UserInfo>
        <DisplayName>REDMOND\v-anij</DisplayName>
        <AccountId>2469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TP102911892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78557F-9067-4EAE-9435-C16B966ECCE9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FECFE8F6-2F43-40D1-8FF0-88725880C9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356893-B87B-4F3B-B6AB-5EF31A561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flyer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Lynne Viccaro</dc:creator>
  <cp:lastModifiedBy>Elizabeth Sitler</cp:lastModifiedBy>
  <cp:revision>3</cp:revision>
  <cp:lastPrinted>2020-10-08T16:53:00Z</cp:lastPrinted>
  <dcterms:created xsi:type="dcterms:W3CDTF">2020-10-08T16:51:00Z</dcterms:created>
  <dcterms:modified xsi:type="dcterms:W3CDTF">2020-10-08T16:54:00Z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