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75298" w14:textId="4FA9034D" w:rsidR="007C2ACE" w:rsidRPr="007C2ACE" w:rsidRDefault="007D7DF3" w:rsidP="007C2ACE">
      <w:pPr>
        <w:pStyle w:val="NormalWeb"/>
        <w:shd w:val="clear" w:color="auto" w:fill="FFFFFF"/>
        <w:spacing w:before="0" w:beforeAutospacing="0" w:after="150" w:afterAutospacing="0"/>
        <w:jc w:val="center"/>
        <w:rPr>
          <w:rFonts w:asciiTheme="minorHAnsi" w:hAnsiTheme="minorHAnsi" w:cstheme="minorHAnsi"/>
          <w:color w:val="2D2D2D"/>
          <w:sz w:val="22"/>
          <w:szCs w:val="22"/>
        </w:rPr>
      </w:pPr>
      <w:r>
        <w:rPr>
          <w:noProof/>
          <w:color w:val="000000"/>
        </w:rPr>
        <w:drawing>
          <wp:inline distT="0" distB="0" distL="0" distR="0" wp14:anchorId="274B65F9" wp14:editId="53BD4F74">
            <wp:extent cx="1307580" cy="501650"/>
            <wp:effectExtent l="0" t="0" r="698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09255" cy="502293"/>
                    </a:xfrm>
                    <a:prstGeom prst="rect">
                      <a:avLst/>
                    </a:prstGeom>
                    <a:noFill/>
                    <a:ln>
                      <a:noFill/>
                    </a:ln>
                  </pic:spPr>
                </pic:pic>
              </a:graphicData>
            </a:graphic>
          </wp:inline>
        </w:drawing>
      </w:r>
    </w:p>
    <w:p w14:paraId="2CA57E47" w14:textId="77777777"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p>
    <w:p w14:paraId="747A13ED" w14:textId="2E9887FB"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Cura Hospitality, a member of Elior North America, is dedicated to enhancing life around great food. Cura Hospitality offers genuine dining services that advance the well-being of all those we touch: Our Residents, Patients, Clients, Employees, Guests. Cura specializes in serving senior living communities, community hospitals, and healthcare systems.</w:t>
      </w:r>
    </w:p>
    <w:p w14:paraId="0A5B5307" w14:textId="77777777"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Cura currently services culinary management programs across the United States through the dedicated efforts of hundreds of highly dedicated managers, dietitians, and culinary professionals.</w:t>
      </w:r>
    </w:p>
    <w:p w14:paraId="43F26473" w14:textId="29F9CBC3"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We are currently seeking Registered Dietitians in the following locations:</w:t>
      </w:r>
    </w:p>
    <w:p w14:paraId="44E5B53A" w14:textId="6FAAB982" w:rsidR="007C2ACE" w:rsidRPr="007C2ACE" w:rsidRDefault="007C2ACE" w:rsidP="007C2ACE">
      <w:pPr>
        <w:pStyle w:val="NormalWeb"/>
        <w:numPr>
          <w:ilvl w:val="0"/>
          <w:numId w:val="1"/>
        </w:numPr>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Gettysburg, PA (Full-Time)</w:t>
      </w:r>
      <w:r w:rsidR="005D47AF">
        <w:rPr>
          <w:rFonts w:asciiTheme="minorHAnsi" w:hAnsiTheme="minorHAnsi" w:cstheme="minorHAnsi"/>
          <w:color w:val="2D2D2D"/>
          <w:sz w:val="22"/>
          <w:szCs w:val="22"/>
        </w:rPr>
        <w:t xml:space="preserve"> – SIGN-ON BONUS!</w:t>
      </w:r>
    </w:p>
    <w:p w14:paraId="012CEE12" w14:textId="13521F79" w:rsidR="007C2ACE" w:rsidRDefault="007C2ACE" w:rsidP="007C2ACE">
      <w:pPr>
        <w:pStyle w:val="NormalWeb"/>
        <w:numPr>
          <w:ilvl w:val="0"/>
          <w:numId w:val="1"/>
        </w:numPr>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Pearl, MS (Full-Time)</w:t>
      </w:r>
      <w:r w:rsidR="005D47AF">
        <w:rPr>
          <w:rFonts w:asciiTheme="minorHAnsi" w:hAnsiTheme="minorHAnsi" w:cstheme="minorHAnsi"/>
          <w:color w:val="2D2D2D"/>
          <w:sz w:val="22"/>
          <w:szCs w:val="22"/>
        </w:rPr>
        <w:t xml:space="preserve"> – SIGN-ON BONUS &amp; NEW SALARY </w:t>
      </w:r>
    </w:p>
    <w:p w14:paraId="1A650537" w14:textId="73FB9526" w:rsidR="009509D0" w:rsidRDefault="009509D0" w:rsidP="009509D0">
      <w:pPr>
        <w:pStyle w:val="NormalWeb"/>
        <w:numPr>
          <w:ilvl w:val="0"/>
          <w:numId w:val="2"/>
        </w:numPr>
        <w:shd w:val="clear" w:color="auto" w:fill="FFFFFF"/>
        <w:spacing w:before="0" w:beforeAutospacing="0" w:after="150" w:afterAutospacing="0"/>
        <w:rPr>
          <w:rFonts w:asciiTheme="minorHAnsi" w:hAnsiTheme="minorHAnsi" w:cstheme="minorHAnsi"/>
          <w:color w:val="2D2D2D"/>
          <w:sz w:val="22"/>
          <w:szCs w:val="22"/>
        </w:rPr>
      </w:pPr>
      <w:r>
        <w:rPr>
          <w:rFonts w:asciiTheme="minorHAnsi" w:hAnsiTheme="minorHAnsi" w:cstheme="minorHAnsi"/>
          <w:color w:val="2D2D2D"/>
          <w:sz w:val="22"/>
          <w:szCs w:val="22"/>
        </w:rPr>
        <w:t>Meridian, MS (Full-Time)</w:t>
      </w:r>
    </w:p>
    <w:p w14:paraId="7ECC448B" w14:textId="174C08A3" w:rsidR="007C2ACE" w:rsidRPr="007C2ACE" w:rsidRDefault="007C2ACE" w:rsidP="007C2ACE">
      <w:pPr>
        <w:pStyle w:val="NormalWeb"/>
        <w:numPr>
          <w:ilvl w:val="0"/>
          <w:numId w:val="1"/>
        </w:numPr>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Salina, KS (Full or Part-Time) – SIGN-ON BONUS!</w:t>
      </w:r>
    </w:p>
    <w:p w14:paraId="77AB8E39" w14:textId="4A268726" w:rsidR="007C2ACE" w:rsidRPr="007C2ACE" w:rsidRDefault="007C2ACE" w:rsidP="007C2ACE">
      <w:pPr>
        <w:pStyle w:val="NormalWeb"/>
        <w:numPr>
          <w:ilvl w:val="0"/>
          <w:numId w:val="1"/>
        </w:numPr>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Topeka, KS (Full or Part-Time) – SIGN-ON BONUS!</w:t>
      </w:r>
    </w:p>
    <w:p w14:paraId="232D3957" w14:textId="72046272" w:rsidR="007C2ACE" w:rsidRPr="007C2ACE" w:rsidRDefault="007C2ACE" w:rsidP="007C2ACE">
      <w:pPr>
        <w:pStyle w:val="NormalWeb"/>
        <w:numPr>
          <w:ilvl w:val="0"/>
          <w:numId w:val="1"/>
        </w:numPr>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Wichita, KS (Full or Part-Time) – SIGN-ON BONUS!</w:t>
      </w:r>
    </w:p>
    <w:p w14:paraId="0416E9A1" w14:textId="29AC9F2D" w:rsidR="007C2ACE" w:rsidRDefault="007C2ACE" w:rsidP="007C2ACE">
      <w:pPr>
        <w:pStyle w:val="NormalWeb"/>
        <w:numPr>
          <w:ilvl w:val="0"/>
          <w:numId w:val="1"/>
        </w:numPr>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Yankton, SD (Full-Time) – SIGN-ON BONUS!</w:t>
      </w:r>
    </w:p>
    <w:p w14:paraId="5E635A49" w14:textId="20B005F2" w:rsidR="00DF6E92" w:rsidRDefault="00DF6E92" w:rsidP="007C2ACE">
      <w:pPr>
        <w:pStyle w:val="NormalWeb"/>
        <w:numPr>
          <w:ilvl w:val="0"/>
          <w:numId w:val="1"/>
        </w:numPr>
        <w:shd w:val="clear" w:color="auto" w:fill="FFFFFF"/>
        <w:spacing w:before="0" w:beforeAutospacing="0" w:after="150" w:afterAutospacing="0"/>
        <w:rPr>
          <w:rFonts w:asciiTheme="minorHAnsi" w:hAnsiTheme="minorHAnsi" w:cstheme="minorHAnsi"/>
          <w:color w:val="2D2D2D"/>
          <w:sz w:val="22"/>
          <w:szCs w:val="22"/>
        </w:rPr>
      </w:pPr>
      <w:r>
        <w:rPr>
          <w:rFonts w:asciiTheme="minorHAnsi" w:hAnsiTheme="minorHAnsi" w:cstheme="minorHAnsi"/>
          <w:color w:val="2D2D2D"/>
          <w:sz w:val="22"/>
          <w:szCs w:val="22"/>
        </w:rPr>
        <w:t>Grove City, PA (Full-Time)</w:t>
      </w:r>
    </w:p>
    <w:p w14:paraId="39B9B7B2" w14:textId="4FFC4C28" w:rsidR="007D7DF3" w:rsidRDefault="007D7DF3" w:rsidP="007C2ACE">
      <w:pPr>
        <w:pStyle w:val="NormalWeb"/>
        <w:numPr>
          <w:ilvl w:val="0"/>
          <w:numId w:val="1"/>
        </w:numPr>
        <w:shd w:val="clear" w:color="auto" w:fill="FFFFFF"/>
        <w:spacing w:before="0" w:beforeAutospacing="0" w:after="150" w:afterAutospacing="0"/>
        <w:rPr>
          <w:rFonts w:asciiTheme="minorHAnsi" w:hAnsiTheme="minorHAnsi" w:cstheme="minorHAnsi"/>
          <w:color w:val="2D2D2D"/>
          <w:sz w:val="22"/>
          <w:szCs w:val="22"/>
        </w:rPr>
      </w:pPr>
      <w:r>
        <w:rPr>
          <w:rFonts w:asciiTheme="minorHAnsi" w:hAnsiTheme="minorHAnsi" w:cstheme="minorHAnsi"/>
          <w:color w:val="2D2D2D"/>
          <w:sz w:val="22"/>
          <w:szCs w:val="22"/>
        </w:rPr>
        <w:t>Bradenton, FL (Part-Time)</w:t>
      </w:r>
    </w:p>
    <w:p w14:paraId="1D027AAB" w14:textId="6554F826" w:rsidR="007D7DF3" w:rsidRDefault="007D7DF3" w:rsidP="007C2ACE">
      <w:pPr>
        <w:pStyle w:val="NormalWeb"/>
        <w:numPr>
          <w:ilvl w:val="0"/>
          <w:numId w:val="1"/>
        </w:numPr>
        <w:shd w:val="clear" w:color="auto" w:fill="FFFFFF"/>
        <w:spacing w:before="0" w:beforeAutospacing="0" w:after="150" w:afterAutospacing="0"/>
        <w:rPr>
          <w:rFonts w:asciiTheme="minorHAnsi" w:hAnsiTheme="minorHAnsi" w:cstheme="minorHAnsi"/>
          <w:color w:val="2D2D2D"/>
          <w:sz w:val="22"/>
          <w:szCs w:val="22"/>
        </w:rPr>
      </w:pPr>
      <w:r>
        <w:rPr>
          <w:rFonts w:asciiTheme="minorHAnsi" w:hAnsiTheme="minorHAnsi" w:cstheme="minorHAnsi"/>
          <w:color w:val="2D2D2D"/>
          <w:sz w:val="22"/>
          <w:szCs w:val="22"/>
        </w:rPr>
        <w:t>Ferriday, LA (Part-Time)</w:t>
      </w:r>
    </w:p>
    <w:p w14:paraId="3D21B69E" w14:textId="0FD54724"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Our Registered Dietitians receive:</w:t>
      </w:r>
    </w:p>
    <w:p w14:paraId="6B062928" w14:textId="4F4520AB"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b/>
          <w:bCs/>
          <w:color w:val="2D2D2D"/>
          <w:sz w:val="22"/>
          <w:szCs w:val="22"/>
        </w:rPr>
        <w:t>COMPETITIVE PAY RATE, FLEXIBLE HOURS, REGISTRATION/LISCENCE FEE REINBURSEMENT, &amp; FREE CONTINUING EDUCATION CREDITS……..</w:t>
      </w:r>
      <w:r w:rsidRPr="007C2ACE">
        <w:rPr>
          <w:rFonts w:asciiTheme="minorHAnsi" w:hAnsiTheme="minorHAnsi" w:cstheme="minorHAnsi"/>
          <w:color w:val="2D2D2D"/>
          <w:sz w:val="22"/>
          <w:szCs w:val="22"/>
        </w:rPr>
        <w:t>As well as Medical, dental, and vision insurance, lucrative PTO accruals, 401K match, excellent onboarding program for all new hires, promotional opportunities available, and much, much more!</w:t>
      </w:r>
    </w:p>
    <w:p w14:paraId="6665D485" w14:textId="12D6C225"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 xml:space="preserve">Cura is owned and operated by Elior North America, a culinary management company that specializes in the contract food service industry. Founded in 2008, Elior North America is the 5th largest contract foodservice company in the U.S. with more than 1,500+ locations throughout the United States and over 20,000 team members nationwide. With the support and resources from Elior North America, Cura </w:t>
      </w:r>
      <w:proofErr w:type="gramStart"/>
      <w:r w:rsidRPr="007C2ACE">
        <w:rPr>
          <w:rFonts w:asciiTheme="minorHAnsi" w:hAnsiTheme="minorHAnsi" w:cstheme="minorHAnsi"/>
          <w:color w:val="2D2D2D"/>
          <w:sz w:val="22"/>
          <w:szCs w:val="22"/>
        </w:rPr>
        <w:t>has the ability to</w:t>
      </w:r>
      <w:proofErr w:type="gramEnd"/>
      <w:r w:rsidRPr="007C2ACE">
        <w:rPr>
          <w:rFonts w:asciiTheme="minorHAnsi" w:hAnsiTheme="minorHAnsi" w:cstheme="minorHAnsi"/>
          <w:color w:val="2D2D2D"/>
          <w:sz w:val="22"/>
          <w:szCs w:val="22"/>
        </w:rPr>
        <w:t xml:space="preserve"> establish partnerships that support each client’s unique goals.</w:t>
      </w:r>
    </w:p>
    <w:p w14:paraId="77C9B429" w14:textId="3CC621F5"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rPr>
        <w:t>For more information please contact:</w:t>
      </w:r>
    </w:p>
    <w:p w14:paraId="604B079B" w14:textId="2790F6DC"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r w:rsidRPr="007C2ACE">
        <w:rPr>
          <w:rFonts w:asciiTheme="minorHAnsi" w:hAnsiTheme="minorHAnsi" w:cstheme="minorHAnsi"/>
          <w:color w:val="2D2D2D"/>
          <w:sz w:val="22"/>
          <w:szCs w:val="22"/>
          <w:highlight w:val="yellow"/>
        </w:rPr>
        <w:t xml:space="preserve">Melissa Peterson, Talent Acquisition Manager - </w:t>
      </w:r>
      <w:hyperlink r:id="rId12" w:history="1">
        <w:r w:rsidRPr="007C2ACE">
          <w:rPr>
            <w:rStyle w:val="Hyperlink"/>
            <w:rFonts w:asciiTheme="minorHAnsi" w:hAnsiTheme="minorHAnsi" w:cstheme="minorHAnsi"/>
            <w:sz w:val="22"/>
            <w:szCs w:val="22"/>
            <w:highlight w:val="yellow"/>
          </w:rPr>
          <w:t>Melissa.peterson@elior-na.com</w:t>
        </w:r>
      </w:hyperlink>
    </w:p>
    <w:p w14:paraId="69F569AA" w14:textId="77777777" w:rsidR="007C2ACE" w:rsidRPr="007C2ACE" w:rsidRDefault="007C2ACE" w:rsidP="007C2ACE">
      <w:pPr>
        <w:pStyle w:val="NormalWeb"/>
        <w:shd w:val="clear" w:color="auto" w:fill="FFFFFF"/>
        <w:spacing w:before="0" w:beforeAutospacing="0" w:after="150" w:afterAutospacing="0"/>
        <w:rPr>
          <w:rFonts w:asciiTheme="minorHAnsi" w:hAnsiTheme="minorHAnsi" w:cstheme="minorHAnsi"/>
          <w:color w:val="2D2D2D"/>
          <w:sz w:val="22"/>
          <w:szCs w:val="22"/>
        </w:rPr>
      </w:pPr>
    </w:p>
    <w:p w14:paraId="464C8C4B" w14:textId="355A52D1" w:rsidR="00092910" w:rsidRPr="007C2ACE" w:rsidRDefault="00092910" w:rsidP="007C2ACE">
      <w:pPr>
        <w:rPr>
          <w:rFonts w:cstheme="minorHAnsi"/>
        </w:rPr>
      </w:pPr>
    </w:p>
    <w:p w14:paraId="56C86D35" w14:textId="77777777" w:rsidR="007C2ACE" w:rsidRPr="007C2ACE" w:rsidRDefault="007C2ACE">
      <w:pPr>
        <w:rPr>
          <w:rFonts w:cstheme="minorHAnsi"/>
        </w:rPr>
      </w:pPr>
    </w:p>
    <w:sectPr w:rsidR="007C2ACE" w:rsidRPr="007C2A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BAF09" w14:textId="77777777" w:rsidR="006B5D12" w:rsidRDefault="006B5D12" w:rsidP="007C2ACE">
      <w:pPr>
        <w:spacing w:after="0" w:line="240" w:lineRule="auto"/>
      </w:pPr>
      <w:r>
        <w:separator/>
      </w:r>
    </w:p>
  </w:endnote>
  <w:endnote w:type="continuationSeparator" w:id="0">
    <w:p w14:paraId="2CE65038" w14:textId="77777777" w:rsidR="006B5D12" w:rsidRDefault="006B5D12" w:rsidP="007C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47B11" w14:textId="77777777" w:rsidR="006B5D12" w:rsidRDefault="006B5D12" w:rsidP="007C2ACE">
      <w:pPr>
        <w:spacing w:after="0" w:line="240" w:lineRule="auto"/>
      </w:pPr>
      <w:r>
        <w:separator/>
      </w:r>
    </w:p>
  </w:footnote>
  <w:footnote w:type="continuationSeparator" w:id="0">
    <w:p w14:paraId="43E9440D" w14:textId="77777777" w:rsidR="006B5D12" w:rsidRDefault="006B5D12" w:rsidP="007C2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275DC"/>
    <w:multiLevelType w:val="hybridMultilevel"/>
    <w:tmpl w:val="8222F6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54"/>
    <w:rsid w:val="000264F9"/>
    <w:rsid w:val="00092910"/>
    <w:rsid w:val="00156BE5"/>
    <w:rsid w:val="004E6454"/>
    <w:rsid w:val="005D47AF"/>
    <w:rsid w:val="006B5D12"/>
    <w:rsid w:val="007C2ACE"/>
    <w:rsid w:val="007D7DF3"/>
    <w:rsid w:val="009509D0"/>
    <w:rsid w:val="00A52CB1"/>
    <w:rsid w:val="00B209EB"/>
    <w:rsid w:val="00C453FE"/>
    <w:rsid w:val="00DF6E92"/>
    <w:rsid w:val="00E8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0563"/>
  <w15:chartTrackingRefBased/>
  <w15:docId w15:val="{7798B57E-EF17-481F-A17C-CBBDF775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A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2ACE"/>
    <w:rPr>
      <w:color w:val="0563C1" w:themeColor="hyperlink"/>
      <w:u w:val="single"/>
    </w:rPr>
  </w:style>
  <w:style w:type="character" w:styleId="UnresolvedMention">
    <w:name w:val="Unresolved Mention"/>
    <w:basedOn w:val="DefaultParagraphFont"/>
    <w:uiPriority w:val="99"/>
    <w:semiHidden/>
    <w:unhideWhenUsed/>
    <w:rsid w:val="007C2ACE"/>
    <w:rPr>
      <w:color w:val="605E5C"/>
      <w:shd w:val="clear" w:color="auto" w:fill="E1DFDD"/>
    </w:rPr>
  </w:style>
  <w:style w:type="paragraph" w:styleId="Header">
    <w:name w:val="header"/>
    <w:basedOn w:val="Normal"/>
    <w:link w:val="HeaderChar"/>
    <w:uiPriority w:val="99"/>
    <w:unhideWhenUsed/>
    <w:rsid w:val="007C2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ACE"/>
  </w:style>
  <w:style w:type="paragraph" w:styleId="Footer">
    <w:name w:val="footer"/>
    <w:basedOn w:val="Normal"/>
    <w:link w:val="FooterChar"/>
    <w:uiPriority w:val="99"/>
    <w:unhideWhenUsed/>
    <w:rsid w:val="007C2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549797">
      <w:bodyDiv w:val="1"/>
      <w:marLeft w:val="0"/>
      <w:marRight w:val="0"/>
      <w:marTop w:val="0"/>
      <w:marBottom w:val="0"/>
      <w:divBdr>
        <w:top w:val="none" w:sz="0" w:space="0" w:color="auto"/>
        <w:left w:val="none" w:sz="0" w:space="0" w:color="auto"/>
        <w:bottom w:val="none" w:sz="0" w:space="0" w:color="auto"/>
        <w:right w:val="none" w:sz="0" w:space="0" w:color="auto"/>
      </w:divBdr>
    </w:div>
    <w:div w:id="14593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ssa.peterson@elior-n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f75f11a3-1532-4986-a02b-0b66e1de022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6C180B91355E4C8544DB34989D8996" ma:contentTypeVersion="16" ma:contentTypeDescription="Create a new document." ma:contentTypeScope="" ma:versionID="d184b579257a7849d7c2ec8cd88295d6">
  <xsd:schema xmlns:xsd="http://www.w3.org/2001/XMLSchema" xmlns:xs="http://www.w3.org/2001/XMLSchema" xmlns:p="http://schemas.microsoft.com/office/2006/metadata/properties" xmlns:ns3="75746e7b-2235-4f45-a726-448cab6bc3f3" xmlns:ns4="d0eccd56-16a6-47c8-94dc-298edda955c8" targetNamespace="http://schemas.microsoft.com/office/2006/metadata/properties" ma:root="true" ma:fieldsID="6c987de76d52f0d99cf88a3a46e198b6" ns3:_="" ns4:_="">
    <xsd:import namespace="75746e7b-2235-4f45-a726-448cab6bc3f3"/>
    <xsd:import namespace="d0eccd56-16a6-47c8-94dc-298edda955c8"/>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46e7b-2235-4f45-a726-448cab6bc3f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eccd56-16a6-47c8-94dc-298edda955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75746e7b-2235-4f45-a726-448cab6bc3f3" xsi:nil="true"/>
    <MigrationWizIdSecurityGroups xmlns="75746e7b-2235-4f45-a726-448cab6bc3f3" xsi:nil="true"/>
    <MigrationWizIdDocumentLibraryPermissions xmlns="75746e7b-2235-4f45-a726-448cab6bc3f3" xsi:nil="true"/>
    <MigrationWizId xmlns="75746e7b-2235-4f45-a726-448cab6bc3f3" xsi:nil="true"/>
    <MigrationWizIdPermissionLevels xmlns="75746e7b-2235-4f45-a726-448cab6bc3f3" xsi:nil="true"/>
  </documentManagement>
</p:properties>
</file>

<file path=customXml/itemProps1.xml><?xml version="1.0" encoding="utf-8"?>
<ds:datastoreItem xmlns:ds="http://schemas.openxmlformats.org/officeDocument/2006/customXml" ds:itemID="{45BDF2FB-D466-4BEF-A749-5A5A23DCA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46e7b-2235-4f45-a726-448cab6bc3f3"/>
    <ds:schemaRef ds:uri="d0eccd56-16a6-47c8-94dc-298edda9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C1872-DDBD-41E5-A270-BBB0C3B508F9}">
  <ds:schemaRefs>
    <ds:schemaRef ds:uri="http://schemas.microsoft.com/sharepoint/v3/contenttype/forms"/>
  </ds:schemaRefs>
</ds:datastoreItem>
</file>

<file path=customXml/itemProps3.xml><?xml version="1.0" encoding="utf-8"?>
<ds:datastoreItem xmlns:ds="http://schemas.openxmlformats.org/officeDocument/2006/customXml" ds:itemID="{7116CDCF-3DB7-452F-A06F-E4E71D05FB52}">
  <ds:schemaRefs>
    <ds:schemaRef ds:uri="http://schemas.microsoft.com/office/2006/metadata/properties"/>
    <ds:schemaRef ds:uri="http://schemas.microsoft.com/office/infopath/2007/PartnerControls"/>
    <ds:schemaRef ds:uri="75746e7b-2235-4f45-a726-448cab6bc3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Kennedy</dc:creator>
  <cp:keywords/>
  <dc:description/>
  <cp:lastModifiedBy>Candice Leske</cp:lastModifiedBy>
  <cp:revision>2</cp:revision>
  <dcterms:created xsi:type="dcterms:W3CDTF">2022-02-24T16:57:00Z</dcterms:created>
  <dcterms:modified xsi:type="dcterms:W3CDTF">2022-02-24T16:57:00Z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0x010100BE6C180B91355E4C8544DB34989D8996</vt:lpwstr>
  </property>
</Properties>
</file>