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B3047" w:rsidRPr="00D1292C" w:rsidRDefault="001E5865" w:rsidP="000B456A">
      <w:pPr>
        <w:jc w:val="center"/>
        <w:rPr>
          <w:sz w:val="32"/>
          <w:szCs w:val="32"/>
        </w:rPr>
      </w:pPr>
      <w:r w:rsidRPr="00D1292C">
        <w:rPr>
          <w:sz w:val="32"/>
          <w:szCs w:val="32"/>
        </w:rPr>
        <w:t>CURRICULUM/ED TECH COMMITTEE MEETING</w:t>
      </w:r>
    </w:p>
    <w:p w:rsidR="001E5865" w:rsidRPr="00D1292C" w:rsidRDefault="001E5865" w:rsidP="000B456A">
      <w:pPr>
        <w:jc w:val="center"/>
        <w:rPr>
          <w:sz w:val="32"/>
          <w:szCs w:val="32"/>
        </w:rPr>
      </w:pPr>
      <w:r w:rsidRPr="00D1292C">
        <w:rPr>
          <w:sz w:val="32"/>
          <w:szCs w:val="32"/>
        </w:rPr>
        <w:t>September 11, 2014</w:t>
      </w:r>
    </w:p>
    <w:p w:rsidR="001E5865" w:rsidRPr="00D1292C" w:rsidRDefault="001E5865" w:rsidP="000B456A">
      <w:pPr>
        <w:jc w:val="center"/>
        <w:rPr>
          <w:sz w:val="32"/>
          <w:szCs w:val="32"/>
        </w:rPr>
      </w:pPr>
      <w:r w:rsidRPr="00D1292C">
        <w:rPr>
          <w:sz w:val="32"/>
          <w:szCs w:val="32"/>
        </w:rPr>
        <w:t>MINUTES</w:t>
      </w:r>
      <w:r w:rsidR="00E941D0">
        <w:rPr>
          <w:sz w:val="32"/>
          <w:szCs w:val="32"/>
        </w:rPr>
        <w:t xml:space="preserve"> 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>Called to order: 2:10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D60780">
      <w:pPr>
        <w:rPr>
          <w:sz w:val="32"/>
          <w:szCs w:val="32"/>
        </w:rPr>
      </w:pPr>
      <w:r>
        <w:rPr>
          <w:sz w:val="32"/>
          <w:szCs w:val="32"/>
        </w:rPr>
        <w:t>Present: Perry, Cooper</w:t>
      </w:r>
      <w:r w:rsidRPr="00187245">
        <w:rPr>
          <w:sz w:val="32"/>
          <w:szCs w:val="32"/>
        </w:rPr>
        <w:t>, Kibiri</w:t>
      </w:r>
      <w:r w:rsidR="001E5865" w:rsidRPr="00187245">
        <w:rPr>
          <w:sz w:val="32"/>
          <w:szCs w:val="32"/>
        </w:rPr>
        <w:t>ge</w:t>
      </w:r>
      <w:r w:rsidR="001E5865" w:rsidRPr="00D1292C">
        <w:rPr>
          <w:sz w:val="32"/>
          <w:szCs w:val="32"/>
        </w:rPr>
        <w:t xml:space="preserve">, </w:t>
      </w:r>
      <w:proofErr w:type="spellStart"/>
      <w:r w:rsidR="001E5865" w:rsidRPr="00D1292C">
        <w:rPr>
          <w:sz w:val="32"/>
          <w:szCs w:val="32"/>
        </w:rPr>
        <w:t>Cedeira-Serantes</w:t>
      </w:r>
      <w:proofErr w:type="spellEnd"/>
      <w:r w:rsidR="001E5865" w:rsidRPr="00D1292C">
        <w:rPr>
          <w:sz w:val="32"/>
          <w:szCs w:val="32"/>
        </w:rPr>
        <w:t xml:space="preserve">, </w:t>
      </w:r>
      <w:proofErr w:type="spellStart"/>
      <w:r w:rsidR="001E5865" w:rsidRPr="00D1292C">
        <w:rPr>
          <w:sz w:val="32"/>
          <w:szCs w:val="32"/>
        </w:rPr>
        <w:t>Chelton</w:t>
      </w:r>
      <w:proofErr w:type="spellEnd"/>
      <w:r w:rsidR="001E5865" w:rsidRPr="00D1292C">
        <w:rPr>
          <w:sz w:val="32"/>
          <w:szCs w:val="32"/>
        </w:rPr>
        <w:t xml:space="preserve">, </w:t>
      </w:r>
      <w:r w:rsidR="00D1292C" w:rsidRPr="00D1292C">
        <w:rPr>
          <w:sz w:val="32"/>
          <w:szCs w:val="32"/>
        </w:rPr>
        <w:t xml:space="preserve">Megan </w:t>
      </w:r>
      <w:r w:rsidR="001E5865" w:rsidRPr="00D1292C">
        <w:rPr>
          <w:sz w:val="32"/>
          <w:szCs w:val="32"/>
        </w:rPr>
        <w:t>Dolan (</w:t>
      </w:r>
      <w:r w:rsidR="00D1292C" w:rsidRPr="00D1292C">
        <w:rPr>
          <w:sz w:val="32"/>
          <w:szCs w:val="32"/>
        </w:rPr>
        <w:t xml:space="preserve">VP, </w:t>
      </w:r>
      <w:r w:rsidR="001E5865" w:rsidRPr="00D1292C">
        <w:rPr>
          <w:sz w:val="32"/>
          <w:szCs w:val="32"/>
        </w:rPr>
        <w:t>LISSA) and Cool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>Agenda was approved.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 xml:space="preserve">Minutes of 5/15 were approved with corrections: [delete </w:t>
      </w:r>
      <w:r w:rsidRPr="00D1292C">
        <w:rPr>
          <w:sz w:val="32"/>
          <w:szCs w:val="32"/>
          <w:u w:val="single"/>
        </w:rPr>
        <w:t>with taped lectures</w:t>
      </w:r>
      <w:r w:rsidRPr="00D1292C">
        <w:rPr>
          <w:sz w:val="32"/>
          <w:szCs w:val="32"/>
        </w:rPr>
        <w:t xml:space="preserve"> under Course rotation table] and insert </w:t>
      </w:r>
      <w:r w:rsidRPr="00D1292C">
        <w:rPr>
          <w:sz w:val="32"/>
          <w:szCs w:val="32"/>
          <w:u w:val="single"/>
        </w:rPr>
        <w:t>faculty</w:t>
      </w:r>
      <w:r w:rsidRPr="00D1292C">
        <w:rPr>
          <w:sz w:val="32"/>
          <w:szCs w:val="32"/>
        </w:rPr>
        <w:t xml:space="preserve"> into The next </w:t>
      </w:r>
      <w:r w:rsidRPr="00D1292C">
        <w:rPr>
          <w:sz w:val="32"/>
          <w:szCs w:val="32"/>
          <w:u w:val="single"/>
        </w:rPr>
        <w:t>faculty</w:t>
      </w:r>
      <w:r w:rsidRPr="00D1292C">
        <w:rPr>
          <w:sz w:val="32"/>
          <w:szCs w:val="32"/>
        </w:rPr>
        <w:t xml:space="preserve"> </w:t>
      </w:r>
      <w:proofErr w:type="gramStart"/>
      <w:r w:rsidRPr="00D1292C">
        <w:rPr>
          <w:sz w:val="32"/>
          <w:szCs w:val="32"/>
        </w:rPr>
        <w:t>meeting.</w:t>
      </w:r>
      <w:proofErr w:type="gramEnd"/>
      <w:r w:rsidRPr="00D1292C">
        <w:rPr>
          <w:sz w:val="32"/>
          <w:szCs w:val="32"/>
        </w:rPr>
        <w:t xml:space="preserve"> . . right before adjournment.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>Chelton was thanked as outgoing co-chair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>Update on Chapter II of PP:</w:t>
      </w: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ab/>
        <w:t>Dr. Cool asked everyone to read it since it represented an enormous amount of work. The PP is available at</w:t>
      </w:r>
      <w:r w:rsidR="00D60780">
        <w:rPr>
          <w:sz w:val="32"/>
          <w:szCs w:val="32"/>
        </w:rPr>
        <w:t xml:space="preserve"> </w:t>
      </w:r>
      <w:hyperlink r:id="rId5" w:history="1">
        <w:r w:rsidRPr="00D1292C">
          <w:rPr>
            <w:rStyle w:val="Hyperlink"/>
            <w:sz w:val="32"/>
            <w:szCs w:val="32"/>
          </w:rPr>
          <w:t>http://programpresentation.qcgslis.info/htto://programpresentation.qcgslis.info/</w:t>
        </w:r>
      </w:hyperlink>
      <w:proofErr w:type="gramStart"/>
      <w:r w:rsidRPr="00D1292C">
        <w:rPr>
          <w:sz w:val="32"/>
          <w:szCs w:val="32"/>
        </w:rPr>
        <w:t xml:space="preserve">   Username</w:t>
      </w:r>
      <w:proofErr w:type="gramEnd"/>
      <w:r w:rsidRPr="00D1292C">
        <w:rPr>
          <w:sz w:val="32"/>
          <w:szCs w:val="32"/>
        </w:rPr>
        <w:t xml:space="preserve">: </w:t>
      </w:r>
      <w:proofErr w:type="spellStart"/>
      <w:r w:rsidRPr="00D1292C">
        <w:rPr>
          <w:sz w:val="32"/>
          <w:szCs w:val="32"/>
        </w:rPr>
        <w:t>qcgslis</w:t>
      </w:r>
      <w:proofErr w:type="spellEnd"/>
      <w:r w:rsidRPr="00D1292C">
        <w:rPr>
          <w:sz w:val="32"/>
          <w:szCs w:val="32"/>
        </w:rPr>
        <w:t xml:space="preserve">  Password: 7189973790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>A request was made for printed copies of the PP for committee members and Dr. Cool is arranging.</w:t>
      </w:r>
    </w:p>
    <w:p w:rsidR="001E5865" w:rsidRPr="00D1292C" w:rsidRDefault="001E5865">
      <w:pPr>
        <w:rPr>
          <w:sz w:val="32"/>
          <w:szCs w:val="32"/>
        </w:rPr>
      </w:pPr>
    </w:p>
    <w:p w:rsidR="001E5865" w:rsidRPr="00D1292C" w:rsidRDefault="001E5865">
      <w:pPr>
        <w:rPr>
          <w:sz w:val="32"/>
          <w:szCs w:val="32"/>
        </w:rPr>
      </w:pPr>
      <w:r w:rsidRPr="00D1292C">
        <w:rPr>
          <w:sz w:val="32"/>
          <w:szCs w:val="32"/>
        </w:rPr>
        <w:t>Syllabus issues:</w:t>
      </w:r>
    </w:p>
    <w:p w:rsidR="00D1292C" w:rsidRDefault="00D1292C" w:rsidP="004C68B3">
      <w:pPr>
        <w:ind w:left="1440" w:hanging="720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z w:val="32"/>
          <w:szCs w:val="32"/>
        </w:rPr>
        <w:tab/>
      </w:r>
      <w:r w:rsidRPr="00D1292C">
        <w:rPr>
          <w:sz w:val="32"/>
          <w:szCs w:val="32"/>
        </w:rPr>
        <w:t>Minor course revisions</w:t>
      </w:r>
      <w:r w:rsidR="004C68B3">
        <w:rPr>
          <w:sz w:val="32"/>
          <w:szCs w:val="32"/>
        </w:rPr>
        <w:t xml:space="preserve"> (e.g. when F2F courses are to be taught in hybrid or online mode</w:t>
      </w:r>
      <w:r>
        <w:rPr>
          <w:sz w:val="32"/>
          <w:szCs w:val="32"/>
        </w:rPr>
        <w:t>:</w:t>
      </w:r>
    </w:p>
    <w:p w:rsidR="001E5865" w:rsidRDefault="00D1292C" w:rsidP="00D1292C">
      <w:pPr>
        <w:ind w:left="2160"/>
        <w:rPr>
          <w:sz w:val="32"/>
          <w:szCs w:val="32"/>
        </w:rPr>
      </w:pPr>
      <w:r>
        <w:rPr>
          <w:sz w:val="32"/>
          <w:szCs w:val="32"/>
        </w:rPr>
        <w:t>Committee will ask for copies routinely and will get back to faculty only if problems.</w:t>
      </w:r>
    </w:p>
    <w:p w:rsidR="00D1292C" w:rsidRDefault="00D1292C" w:rsidP="00D1292C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Content overlap </w:t>
      </w:r>
      <w:r w:rsidR="00D60780">
        <w:rPr>
          <w:sz w:val="32"/>
          <w:szCs w:val="32"/>
        </w:rPr>
        <w:t xml:space="preserve">is </w:t>
      </w:r>
      <w:r>
        <w:rPr>
          <w:sz w:val="32"/>
          <w:szCs w:val="32"/>
        </w:rPr>
        <w:t>part of ongoing evaluation (see assessment schedule chart in Chapter II of PP)</w:t>
      </w:r>
      <w:r w:rsidR="00D60780">
        <w:rPr>
          <w:sz w:val="32"/>
          <w:szCs w:val="32"/>
        </w:rPr>
        <w:t xml:space="preserve">, </w:t>
      </w:r>
      <w:r w:rsidR="00D60780" w:rsidRPr="005E55FA">
        <w:rPr>
          <w:color w:val="0000FF"/>
          <w:sz w:val="32"/>
          <w:szCs w:val="32"/>
        </w:rPr>
        <w:t>attached</w:t>
      </w:r>
      <w:r w:rsidR="00D60780">
        <w:rPr>
          <w:sz w:val="32"/>
          <w:szCs w:val="32"/>
        </w:rPr>
        <w:t>.</w:t>
      </w:r>
    </w:p>
    <w:p w:rsidR="00D1292C" w:rsidRDefault="00D1292C" w:rsidP="00D1292C">
      <w:pPr>
        <w:ind w:left="1350"/>
        <w:rPr>
          <w:sz w:val="32"/>
          <w:szCs w:val="32"/>
        </w:rPr>
      </w:pPr>
    </w:p>
    <w:p w:rsidR="00D1292C" w:rsidRDefault="00D1292C" w:rsidP="00D1292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r>
        <w:rPr>
          <w:sz w:val="32"/>
          <w:szCs w:val="32"/>
        </w:rPr>
        <w:tab/>
        <w:t>Variations from standard GSLIS course template:</w:t>
      </w:r>
    </w:p>
    <w:p w:rsidR="00D1292C" w:rsidRDefault="00D1292C" w:rsidP="00D1292C">
      <w:pPr>
        <w:ind w:left="2160"/>
        <w:rPr>
          <w:sz w:val="32"/>
          <w:szCs w:val="32"/>
        </w:rPr>
      </w:pPr>
      <w:r>
        <w:rPr>
          <w:sz w:val="32"/>
          <w:szCs w:val="32"/>
        </w:rPr>
        <w:t>Committee moved and accepted policy that there be no clarification or explication of CUNY policy on the syllabus template. Additional explanations may be given verbally by instructors.</w:t>
      </w:r>
    </w:p>
    <w:p w:rsidR="00D1292C" w:rsidRDefault="00D1292C" w:rsidP="00D1292C">
      <w:pPr>
        <w:ind w:left="2160"/>
        <w:rPr>
          <w:sz w:val="32"/>
          <w:szCs w:val="32"/>
        </w:rPr>
      </w:pPr>
    </w:p>
    <w:p w:rsidR="00D1292C" w:rsidRDefault="00D1292C" w:rsidP="00B77D60">
      <w:pPr>
        <w:ind w:left="1440" w:hanging="720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z w:val="32"/>
          <w:szCs w:val="32"/>
        </w:rPr>
        <w:tab/>
        <w:t>Syllabus template with revised SLOs</w:t>
      </w:r>
      <w:r w:rsidR="00B77D60">
        <w:rPr>
          <w:sz w:val="32"/>
          <w:szCs w:val="32"/>
        </w:rPr>
        <w:t xml:space="preserve"> and omission of e-Portfolio info.</w:t>
      </w:r>
    </w:p>
    <w:p w:rsidR="00D1292C" w:rsidRPr="00187245" w:rsidRDefault="00B77D60" w:rsidP="00D1292C">
      <w:pPr>
        <w:ind w:left="2160"/>
        <w:rPr>
          <w:sz w:val="32"/>
          <w:szCs w:val="32"/>
        </w:rPr>
      </w:pPr>
      <w:r>
        <w:rPr>
          <w:sz w:val="32"/>
          <w:szCs w:val="32"/>
        </w:rPr>
        <w:t>Perry will distribute</w:t>
      </w:r>
      <w:r w:rsidR="00561849">
        <w:rPr>
          <w:sz w:val="32"/>
          <w:szCs w:val="32"/>
        </w:rPr>
        <w:t xml:space="preserve"> </w:t>
      </w:r>
      <w:r w:rsidR="00561849" w:rsidRPr="00187245">
        <w:rPr>
          <w:sz w:val="32"/>
          <w:szCs w:val="32"/>
        </w:rPr>
        <w:t>for comment to committee members, then for general distribution to all faculty upon approval</w:t>
      </w:r>
      <w:r w:rsidRPr="00187245">
        <w:rPr>
          <w:sz w:val="32"/>
          <w:szCs w:val="32"/>
        </w:rPr>
        <w:t>.</w:t>
      </w:r>
    </w:p>
    <w:p w:rsidR="00D1292C" w:rsidRDefault="00D1292C" w:rsidP="00D1292C">
      <w:pPr>
        <w:ind w:left="1350"/>
        <w:rPr>
          <w:sz w:val="32"/>
          <w:szCs w:val="32"/>
        </w:rPr>
      </w:pPr>
    </w:p>
    <w:p w:rsidR="00D1292C" w:rsidRDefault="00D1292C" w:rsidP="00B77D60">
      <w:pPr>
        <w:ind w:left="1440" w:hanging="720"/>
        <w:rPr>
          <w:sz w:val="32"/>
          <w:szCs w:val="32"/>
        </w:rPr>
      </w:pPr>
      <w:r>
        <w:rPr>
          <w:sz w:val="32"/>
          <w:szCs w:val="32"/>
        </w:rPr>
        <w:t xml:space="preserve">d. </w:t>
      </w:r>
      <w:r>
        <w:rPr>
          <w:sz w:val="32"/>
          <w:szCs w:val="32"/>
        </w:rPr>
        <w:tab/>
        <w:t>Status on submission of fall sylla</w:t>
      </w:r>
      <w:r w:rsidR="00B77D60">
        <w:rPr>
          <w:sz w:val="32"/>
          <w:szCs w:val="32"/>
        </w:rPr>
        <w:t>bi with adherence to SLO matrix &amp; CET access to syllabi for review:</w:t>
      </w:r>
    </w:p>
    <w:p w:rsidR="00B77D60" w:rsidRDefault="00B77D60" w:rsidP="00B77D60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Wide variation in submission and adherence. </w:t>
      </w:r>
      <w:r w:rsidR="00561849" w:rsidRPr="00187245">
        <w:rPr>
          <w:sz w:val="32"/>
          <w:szCs w:val="32"/>
        </w:rPr>
        <w:t>Ng</w:t>
      </w:r>
      <w:r w:rsidR="005618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will provide a spreadsheet of what has been received.  </w:t>
      </w:r>
    </w:p>
    <w:p w:rsidR="00B77D60" w:rsidRDefault="00B77D60" w:rsidP="00B77D60">
      <w:pPr>
        <w:ind w:left="2160"/>
        <w:rPr>
          <w:sz w:val="32"/>
          <w:szCs w:val="32"/>
        </w:rPr>
      </w:pPr>
    </w:p>
    <w:p w:rsidR="00B77D60" w:rsidRDefault="00B77D60" w:rsidP="00B77D60">
      <w:pPr>
        <w:ind w:left="1530" w:hanging="810"/>
        <w:rPr>
          <w:sz w:val="32"/>
          <w:szCs w:val="32"/>
        </w:rPr>
      </w:pPr>
      <w:r>
        <w:rPr>
          <w:sz w:val="32"/>
          <w:szCs w:val="32"/>
        </w:rPr>
        <w:t>e.</w:t>
      </w:r>
      <w:r>
        <w:rPr>
          <w:sz w:val="32"/>
          <w:szCs w:val="32"/>
        </w:rPr>
        <w:tab/>
        <w:t>Need for policy on those who do not submit syllabi or whose syllabi do not conform to current GSLIS template:</w:t>
      </w:r>
      <w:r>
        <w:rPr>
          <w:sz w:val="32"/>
          <w:szCs w:val="32"/>
        </w:rPr>
        <w:tab/>
      </w:r>
    </w:p>
    <w:p w:rsidR="00B77D60" w:rsidRDefault="004C68B3" w:rsidP="00B77D60">
      <w:pPr>
        <w:ind w:left="2160"/>
        <w:rPr>
          <w:sz w:val="32"/>
          <w:szCs w:val="32"/>
        </w:rPr>
      </w:pPr>
      <w:r>
        <w:rPr>
          <w:sz w:val="32"/>
          <w:szCs w:val="32"/>
        </w:rPr>
        <w:t>Dr. Cool will ask the D</w:t>
      </w:r>
      <w:r w:rsidR="00B77D60">
        <w:rPr>
          <w:sz w:val="32"/>
          <w:szCs w:val="32"/>
        </w:rPr>
        <w:t>ean for guidance on what to do about recalcitrant faculty.</w:t>
      </w:r>
      <w:r>
        <w:rPr>
          <w:sz w:val="32"/>
          <w:szCs w:val="32"/>
        </w:rPr>
        <w:t xml:space="preserve"> </w:t>
      </w:r>
      <w:r w:rsidRPr="00187245">
        <w:rPr>
          <w:sz w:val="32"/>
          <w:szCs w:val="32"/>
        </w:rPr>
        <w:t>Ng</w:t>
      </w:r>
      <w:r>
        <w:rPr>
          <w:sz w:val="32"/>
          <w:szCs w:val="32"/>
        </w:rPr>
        <w:t xml:space="preserve"> </w:t>
      </w:r>
      <w:r w:rsidR="000B456A">
        <w:rPr>
          <w:sz w:val="32"/>
          <w:szCs w:val="32"/>
        </w:rPr>
        <w:t>will supply a list of non-compliers with a spreadsheet of submissions.</w:t>
      </w:r>
    </w:p>
    <w:p w:rsidR="00B77D60" w:rsidRDefault="00B77D60" w:rsidP="00B77D60">
      <w:pPr>
        <w:ind w:left="2160"/>
        <w:rPr>
          <w:sz w:val="32"/>
          <w:szCs w:val="32"/>
        </w:rPr>
      </w:pPr>
    </w:p>
    <w:p w:rsidR="00B77D60" w:rsidRDefault="00B77D60" w:rsidP="00B77D6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f. </w:t>
      </w:r>
      <w:r>
        <w:rPr>
          <w:sz w:val="32"/>
          <w:szCs w:val="32"/>
        </w:rPr>
        <w:tab/>
        <w:t>Bulletin and other description of courses on syllabi.</w:t>
      </w:r>
    </w:p>
    <w:p w:rsidR="00B77D60" w:rsidRDefault="00B77D60" w:rsidP="00B77D60">
      <w:pPr>
        <w:ind w:left="2160"/>
        <w:rPr>
          <w:sz w:val="32"/>
          <w:szCs w:val="32"/>
        </w:rPr>
      </w:pPr>
      <w:r>
        <w:rPr>
          <w:sz w:val="32"/>
          <w:szCs w:val="32"/>
        </w:rPr>
        <w:t>Committee agreed that expanded descriptions can be optional</w:t>
      </w:r>
      <w:r w:rsidR="00561849">
        <w:rPr>
          <w:sz w:val="32"/>
          <w:szCs w:val="32"/>
        </w:rPr>
        <w:t xml:space="preserve">, but that the Bulletin description must be included, </w:t>
      </w:r>
      <w:r w:rsidR="00561849" w:rsidRPr="00187245">
        <w:rPr>
          <w:sz w:val="32"/>
          <w:szCs w:val="32"/>
        </w:rPr>
        <w:t>as per Queens College policy</w:t>
      </w:r>
      <w:r>
        <w:rPr>
          <w:sz w:val="32"/>
          <w:szCs w:val="32"/>
        </w:rPr>
        <w:t>. Perry will distribute this to faculty as part of the revised template.</w:t>
      </w:r>
    </w:p>
    <w:p w:rsidR="00B77D60" w:rsidRDefault="00B77D60" w:rsidP="00B77D60">
      <w:pPr>
        <w:ind w:left="2160"/>
        <w:rPr>
          <w:sz w:val="32"/>
          <w:szCs w:val="32"/>
        </w:rPr>
      </w:pPr>
    </w:p>
    <w:p w:rsidR="00B77D60" w:rsidRDefault="00B77D60" w:rsidP="00B77D6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g. </w:t>
      </w:r>
      <w:r>
        <w:rPr>
          <w:sz w:val="32"/>
          <w:szCs w:val="32"/>
        </w:rPr>
        <w:tab/>
        <w:t>Handling of hard copy syllabi in office binders.</w:t>
      </w:r>
    </w:p>
    <w:p w:rsidR="00B77D60" w:rsidRDefault="004C68B3" w:rsidP="008204A3">
      <w:pPr>
        <w:ind w:left="2160"/>
        <w:rPr>
          <w:sz w:val="32"/>
          <w:szCs w:val="32"/>
        </w:rPr>
      </w:pPr>
      <w:r w:rsidRPr="00187245">
        <w:rPr>
          <w:sz w:val="32"/>
          <w:szCs w:val="32"/>
        </w:rPr>
        <w:t>Dr. Cool will ask f</w:t>
      </w:r>
      <w:r w:rsidR="008204A3" w:rsidRPr="00187245">
        <w:rPr>
          <w:sz w:val="32"/>
          <w:szCs w:val="32"/>
        </w:rPr>
        <w:t>aculty</w:t>
      </w:r>
      <w:r w:rsidR="008204A3">
        <w:rPr>
          <w:sz w:val="32"/>
          <w:szCs w:val="32"/>
        </w:rPr>
        <w:t xml:space="preserve"> to send electronic copies of syllabi to Amanda who will print them out for the binders (and </w:t>
      </w:r>
      <w:r>
        <w:rPr>
          <w:sz w:val="32"/>
          <w:szCs w:val="32"/>
        </w:rPr>
        <w:t>keep them to replace any stolen</w:t>
      </w:r>
      <w:r w:rsidR="008204A3">
        <w:rPr>
          <w:sz w:val="32"/>
          <w:szCs w:val="32"/>
        </w:rPr>
        <w:t>)</w:t>
      </w:r>
      <w:r>
        <w:rPr>
          <w:sz w:val="32"/>
          <w:szCs w:val="32"/>
        </w:rPr>
        <w:t xml:space="preserve">. </w:t>
      </w:r>
      <w:r w:rsidR="000B456A">
        <w:rPr>
          <w:sz w:val="32"/>
          <w:szCs w:val="32"/>
        </w:rPr>
        <w:t xml:space="preserve"> This is related to </w:t>
      </w:r>
      <w:r>
        <w:rPr>
          <w:sz w:val="32"/>
          <w:szCs w:val="32"/>
        </w:rPr>
        <w:t xml:space="preserve">the </w:t>
      </w:r>
      <w:r w:rsidR="000B456A">
        <w:rPr>
          <w:sz w:val="32"/>
          <w:szCs w:val="32"/>
        </w:rPr>
        <w:t>syllabus submission problem. Amanda will keep a spreadsheet of who has submitted. Chelton will be the committee member in charge of tracking down the non</w:t>
      </w:r>
      <w:r>
        <w:rPr>
          <w:sz w:val="32"/>
          <w:szCs w:val="32"/>
        </w:rPr>
        <w:t>-</w:t>
      </w:r>
      <w:r w:rsidR="000B456A">
        <w:rPr>
          <w:sz w:val="32"/>
          <w:szCs w:val="32"/>
        </w:rPr>
        <w:t>compli</w:t>
      </w:r>
      <w:r>
        <w:rPr>
          <w:sz w:val="32"/>
          <w:szCs w:val="32"/>
        </w:rPr>
        <w:t>ers once Dr. Cool talks to the D</w:t>
      </w:r>
      <w:r w:rsidR="000B456A">
        <w:rPr>
          <w:sz w:val="32"/>
          <w:szCs w:val="32"/>
        </w:rPr>
        <w:t>ean about consequences.</w:t>
      </w:r>
    </w:p>
    <w:p w:rsidR="000B456A" w:rsidRDefault="000B456A" w:rsidP="008204A3">
      <w:pPr>
        <w:ind w:left="2160"/>
        <w:rPr>
          <w:sz w:val="32"/>
          <w:szCs w:val="32"/>
        </w:rPr>
      </w:pPr>
    </w:p>
    <w:p w:rsidR="000B456A" w:rsidRDefault="000B456A" w:rsidP="000B456A">
      <w:pPr>
        <w:rPr>
          <w:sz w:val="32"/>
          <w:szCs w:val="32"/>
        </w:rPr>
      </w:pPr>
      <w:r>
        <w:rPr>
          <w:sz w:val="32"/>
          <w:szCs w:val="32"/>
        </w:rPr>
        <w:t>Update on C/YA Certificate survey and plans for revision</w:t>
      </w:r>
    </w:p>
    <w:p w:rsidR="000B456A" w:rsidRDefault="000B456A" w:rsidP="000B456A">
      <w:pPr>
        <w:rPr>
          <w:sz w:val="32"/>
          <w:szCs w:val="32"/>
        </w:rPr>
      </w:pPr>
    </w:p>
    <w:p w:rsidR="000B456A" w:rsidRDefault="000B456A" w:rsidP="000B456A">
      <w:pPr>
        <w:ind w:left="1440"/>
        <w:rPr>
          <w:sz w:val="32"/>
          <w:szCs w:val="32"/>
        </w:rPr>
      </w:pPr>
      <w:r>
        <w:rPr>
          <w:sz w:val="32"/>
          <w:szCs w:val="32"/>
        </w:rPr>
        <w:t>The Committee decided that an internship could be added to the list of elective courses for those who have had no youth services experience.</w:t>
      </w:r>
    </w:p>
    <w:p w:rsidR="000B456A" w:rsidRDefault="000B456A" w:rsidP="000B456A">
      <w:pPr>
        <w:ind w:left="1440"/>
        <w:rPr>
          <w:sz w:val="32"/>
          <w:szCs w:val="32"/>
        </w:rPr>
      </w:pPr>
    </w:p>
    <w:p w:rsidR="000B456A" w:rsidRDefault="000B456A" w:rsidP="000B456A">
      <w:pPr>
        <w:rPr>
          <w:sz w:val="32"/>
          <w:szCs w:val="32"/>
        </w:rPr>
      </w:pPr>
      <w:r>
        <w:rPr>
          <w:sz w:val="32"/>
          <w:szCs w:val="32"/>
        </w:rPr>
        <w:t>Course coordinator problems</w:t>
      </w:r>
    </w:p>
    <w:p w:rsidR="000B456A" w:rsidRDefault="000B456A" w:rsidP="000B456A">
      <w:pPr>
        <w:rPr>
          <w:sz w:val="32"/>
          <w:szCs w:val="32"/>
        </w:rPr>
      </w:pPr>
    </w:p>
    <w:p w:rsidR="000B456A" w:rsidRDefault="000B456A" w:rsidP="000B456A">
      <w:pPr>
        <w:ind w:left="1530"/>
        <w:rPr>
          <w:sz w:val="32"/>
          <w:szCs w:val="32"/>
        </w:rPr>
      </w:pPr>
      <w:r>
        <w:rPr>
          <w:sz w:val="32"/>
          <w:szCs w:val="32"/>
        </w:rPr>
        <w:t>Tabled until next meeting.</w:t>
      </w:r>
    </w:p>
    <w:p w:rsidR="000B456A" w:rsidRDefault="000B456A" w:rsidP="000B456A">
      <w:pPr>
        <w:ind w:left="1530"/>
        <w:rPr>
          <w:sz w:val="32"/>
          <w:szCs w:val="32"/>
        </w:rPr>
      </w:pPr>
    </w:p>
    <w:p w:rsidR="000B456A" w:rsidRDefault="000B456A" w:rsidP="000B456A">
      <w:pPr>
        <w:rPr>
          <w:sz w:val="32"/>
          <w:szCs w:val="32"/>
        </w:rPr>
      </w:pPr>
      <w:r>
        <w:rPr>
          <w:sz w:val="32"/>
          <w:szCs w:val="32"/>
        </w:rPr>
        <w:t>Archives survey themes</w:t>
      </w:r>
    </w:p>
    <w:p w:rsidR="00561849" w:rsidRPr="00187245" w:rsidRDefault="000B456A" w:rsidP="000B456A">
      <w:pPr>
        <w:ind w:left="1530"/>
        <w:rPr>
          <w:sz w:val="32"/>
          <w:szCs w:val="32"/>
        </w:rPr>
      </w:pPr>
      <w:r>
        <w:rPr>
          <w:sz w:val="32"/>
          <w:szCs w:val="32"/>
        </w:rPr>
        <w:t xml:space="preserve">The committee </w:t>
      </w:r>
      <w:r w:rsidR="004C68B3">
        <w:rPr>
          <w:sz w:val="32"/>
          <w:szCs w:val="32"/>
        </w:rPr>
        <w:t>proposed</w:t>
      </w:r>
      <w:r>
        <w:rPr>
          <w:sz w:val="32"/>
          <w:szCs w:val="32"/>
        </w:rPr>
        <w:t xml:space="preserve"> that an ad hoc group of students, outside consultants, representatives of CUNY Chief Libraries and alumni </w:t>
      </w:r>
      <w:r w:rsidRPr="00187245">
        <w:rPr>
          <w:sz w:val="32"/>
          <w:szCs w:val="32"/>
        </w:rPr>
        <w:t xml:space="preserve">to </w:t>
      </w:r>
      <w:r w:rsidR="00561849" w:rsidRPr="00187245">
        <w:rPr>
          <w:sz w:val="32"/>
          <w:szCs w:val="32"/>
        </w:rPr>
        <w:t>work with a sub-committee of GSLIS faculty, chaired by Perry</w:t>
      </w:r>
      <w:r w:rsidR="00561849" w:rsidRPr="00561849">
        <w:rPr>
          <w:color w:val="0000FF"/>
          <w:sz w:val="32"/>
          <w:szCs w:val="32"/>
        </w:rPr>
        <w:t xml:space="preserve"> </w:t>
      </w:r>
      <w:r w:rsidR="00561849">
        <w:rPr>
          <w:sz w:val="32"/>
          <w:szCs w:val="32"/>
        </w:rPr>
        <w:t xml:space="preserve">to </w:t>
      </w:r>
      <w:r>
        <w:rPr>
          <w:sz w:val="32"/>
          <w:szCs w:val="32"/>
        </w:rPr>
        <w:t>make recommendations for revision of the archives program/certificate</w:t>
      </w:r>
      <w:r w:rsidRPr="005E55FA">
        <w:rPr>
          <w:color w:val="0000FF"/>
          <w:sz w:val="32"/>
          <w:szCs w:val="32"/>
        </w:rPr>
        <w:t>.</w:t>
      </w:r>
      <w:r w:rsidR="00561849" w:rsidRPr="005E55FA">
        <w:rPr>
          <w:color w:val="0000FF"/>
          <w:sz w:val="32"/>
          <w:szCs w:val="32"/>
        </w:rPr>
        <w:t xml:space="preserve">  </w:t>
      </w:r>
      <w:r w:rsidR="00561849" w:rsidRPr="00187245">
        <w:rPr>
          <w:sz w:val="32"/>
          <w:szCs w:val="32"/>
        </w:rPr>
        <w:t>Other sources of evidence will include findings from the Archives Certificate survey, a survey of other programs (e.g. Pittsburgh), and relevant standards and best practices for graduate archival education.  These include:</w:t>
      </w:r>
    </w:p>
    <w:p w:rsidR="00561849" w:rsidRDefault="00685E45" w:rsidP="00561849">
      <w:pPr>
        <w:pStyle w:val="ListParagraph"/>
        <w:numPr>
          <w:ilvl w:val="2"/>
          <w:numId w:val="3"/>
        </w:numPr>
        <w:rPr>
          <w:rFonts w:ascii="Arial" w:hAnsi="Arial"/>
        </w:rPr>
      </w:pPr>
      <w:hyperlink r:id="rId6" w:history="1">
        <w:r w:rsidR="00561849" w:rsidRPr="00717067">
          <w:rPr>
            <w:rStyle w:val="Hyperlink"/>
            <w:rFonts w:ascii="Arial" w:hAnsi="Arial"/>
          </w:rPr>
          <w:t>http://www2.archivists.org/gpas</w:t>
        </w:r>
      </w:hyperlink>
      <w:r w:rsidR="00561849">
        <w:rPr>
          <w:rFonts w:ascii="Arial" w:hAnsi="Arial"/>
        </w:rPr>
        <w:t xml:space="preserve"> </w:t>
      </w:r>
    </w:p>
    <w:p w:rsidR="00561849" w:rsidRDefault="00685E45" w:rsidP="00561849">
      <w:pPr>
        <w:pStyle w:val="ListParagraph"/>
        <w:numPr>
          <w:ilvl w:val="2"/>
          <w:numId w:val="3"/>
        </w:numPr>
        <w:rPr>
          <w:rFonts w:ascii="Arial" w:hAnsi="Arial"/>
        </w:rPr>
      </w:pPr>
      <w:hyperlink r:id="rId7" w:history="1">
        <w:r w:rsidR="00561849" w:rsidRPr="00717067">
          <w:rPr>
            <w:rStyle w:val="Hyperlink"/>
            <w:rFonts w:ascii="Arial" w:hAnsi="Arial"/>
          </w:rPr>
          <w:t>http://www.archiviststoolkit.org</w:t>
        </w:r>
      </w:hyperlink>
    </w:p>
    <w:p w:rsidR="00561849" w:rsidRDefault="00685E45" w:rsidP="00561849">
      <w:pPr>
        <w:pStyle w:val="ListParagraph"/>
        <w:numPr>
          <w:ilvl w:val="2"/>
          <w:numId w:val="3"/>
        </w:numPr>
        <w:rPr>
          <w:rFonts w:ascii="Arial" w:hAnsi="Arial"/>
        </w:rPr>
      </w:pPr>
      <w:hyperlink r:id="rId8" w:history="1">
        <w:r w:rsidR="00561849" w:rsidRPr="00717067">
          <w:rPr>
            <w:rStyle w:val="Hyperlink"/>
            <w:rFonts w:ascii="Arial" w:hAnsi="Arial"/>
          </w:rPr>
          <w:t>http://www2.archivists.org/standards/best-practices-for-internships-as-a-component-of-graduate-archival-education</w:t>
        </w:r>
      </w:hyperlink>
      <w:r w:rsidR="00561849">
        <w:rPr>
          <w:rFonts w:ascii="Arial" w:hAnsi="Arial"/>
        </w:rPr>
        <w:t xml:space="preserve"> </w:t>
      </w:r>
    </w:p>
    <w:p w:rsidR="000B456A" w:rsidRDefault="000B456A" w:rsidP="000B456A">
      <w:pPr>
        <w:ind w:left="1530"/>
        <w:rPr>
          <w:sz w:val="32"/>
          <w:szCs w:val="32"/>
        </w:rPr>
      </w:pPr>
    </w:p>
    <w:p w:rsidR="000B456A" w:rsidRDefault="000B456A" w:rsidP="000B456A">
      <w:pPr>
        <w:ind w:left="1530"/>
        <w:rPr>
          <w:sz w:val="32"/>
          <w:szCs w:val="32"/>
        </w:rPr>
      </w:pPr>
    </w:p>
    <w:p w:rsidR="008A312B" w:rsidRDefault="000B456A" w:rsidP="000B456A">
      <w:pPr>
        <w:rPr>
          <w:sz w:val="32"/>
          <w:szCs w:val="32"/>
        </w:rPr>
      </w:pPr>
      <w:r>
        <w:rPr>
          <w:sz w:val="32"/>
          <w:szCs w:val="32"/>
        </w:rPr>
        <w:t>The next faculty meeting is 9</w:t>
      </w:r>
      <w:r w:rsidR="008A312B">
        <w:rPr>
          <w:sz w:val="32"/>
          <w:szCs w:val="32"/>
        </w:rPr>
        <w:t>/18; the next CET meeting is 10/</w:t>
      </w:r>
      <w:r>
        <w:rPr>
          <w:sz w:val="32"/>
          <w:szCs w:val="32"/>
        </w:rPr>
        <w:t>16 at 1 p.m.</w:t>
      </w:r>
      <w:r w:rsidR="008A312B">
        <w:rPr>
          <w:sz w:val="32"/>
          <w:szCs w:val="32"/>
        </w:rPr>
        <w:t xml:space="preserve"> </w:t>
      </w:r>
    </w:p>
    <w:p w:rsidR="000B456A" w:rsidRDefault="000B456A" w:rsidP="000B456A">
      <w:pPr>
        <w:rPr>
          <w:sz w:val="32"/>
          <w:szCs w:val="32"/>
        </w:rPr>
      </w:pPr>
    </w:p>
    <w:p w:rsidR="000B456A" w:rsidRDefault="00561849" w:rsidP="000B456A">
      <w:pPr>
        <w:rPr>
          <w:sz w:val="32"/>
          <w:szCs w:val="32"/>
        </w:rPr>
      </w:pPr>
      <w:r>
        <w:rPr>
          <w:sz w:val="32"/>
          <w:szCs w:val="32"/>
        </w:rPr>
        <w:t>The committee adjourned at 3:3</w:t>
      </w:r>
      <w:r w:rsidR="000B456A">
        <w:rPr>
          <w:sz w:val="32"/>
          <w:szCs w:val="32"/>
        </w:rPr>
        <w:t>6</w:t>
      </w:r>
    </w:p>
    <w:p w:rsidR="000B456A" w:rsidRDefault="000B456A" w:rsidP="000B456A">
      <w:pPr>
        <w:rPr>
          <w:sz w:val="32"/>
          <w:szCs w:val="32"/>
        </w:rPr>
      </w:pPr>
    </w:p>
    <w:p w:rsidR="001D6621" w:rsidRDefault="000B456A" w:rsidP="000B456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Submitted by Mary K. </w:t>
      </w:r>
      <w:proofErr w:type="spellStart"/>
      <w:r>
        <w:rPr>
          <w:sz w:val="32"/>
          <w:szCs w:val="32"/>
        </w:rPr>
        <w:t>Chelton</w:t>
      </w:r>
      <w:proofErr w:type="spellEnd"/>
    </w:p>
    <w:p w:rsidR="00E941D0" w:rsidRDefault="001D6621" w:rsidP="000B456A">
      <w:pPr>
        <w:jc w:val="right"/>
        <w:rPr>
          <w:sz w:val="32"/>
          <w:szCs w:val="32"/>
        </w:rPr>
      </w:pPr>
      <w:r>
        <w:rPr>
          <w:sz w:val="32"/>
          <w:szCs w:val="32"/>
        </w:rPr>
        <w:t>September 16, 2014</w:t>
      </w:r>
    </w:p>
    <w:p w:rsidR="000B456A" w:rsidRDefault="00E941D0" w:rsidP="000B456A">
      <w:pPr>
        <w:jc w:val="right"/>
        <w:rPr>
          <w:sz w:val="32"/>
          <w:szCs w:val="32"/>
        </w:rPr>
      </w:pPr>
      <w:r>
        <w:rPr>
          <w:sz w:val="32"/>
          <w:szCs w:val="32"/>
        </w:rPr>
        <w:t>Final version approved 10/18/14</w:t>
      </w:r>
    </w:p>
    <w:p w:rsidR="000B456A" w:rsidRDefault="000B456A" w:rsidP="000B456A">
      <w:pPr>
        <w:ind w:left="1530"/>
        <w:rPr>
          <w:sz w:val="32"/>
          <w:szCs w:val="32"/>
        </w:rPr>
      </w:pPr>
    </w:p>
    <w:p w:rsidR="000B456A" w:rsidRDefault="000B456A" w:rsidP="000B456A">
      <w:pPr>
        <w:ind w:left="1530"/>
        <w:rPr>
          <w:sz w:val="32"/>
          <w:szCs w:val="32"/>
        </w:rPr>
      </w:pPr>
      <w:bookmarkStart w:id="0" w:name="_GoBack"/>
      <w:bookmarkEnd w:id="0"/>
    </w:p>
    <w:p w:rsidR="00B77D60" w:rsidRDefault="00B77D60" w:rsidP="00B77D60">
      <w:pPr>
        <w:ind w:left="1440" w:hanging="720"/>
        <w:rPr>
          <w:sz w:val="32"/>
          <w:szCs w:val="32"/>
        </w:rPr>
      </w:pPr>
    </w:p>
    <w:p w:rsidR="00B77D60" w:rsidRDefault="00B77D60" w:rsidP="00B77D60">
      <w:pPr>
        <w:ind w:left="2160"/>
        <w:rPr>
          <w:sz w:val="32"/>
          <w:szCs w:val="32"/>
        </w:rPr>
      </w:pPr>
    </w:p>
    <w:p w:rsidR="00D1292C" w:rsidRPr="00D1292C" w:rsidRDefault="00D1292C" w:rsidP="00D1292C">
      <w:pPr>
        <w:ind w:left="720"/>
        <w:rPr>
          <w:sz w:val="32"/>
          <w:szCs w:val="32"/>
        </w:rPr>
      </w:pPr>
    </w:p>
    <w:sectPr w:rsidR="00D1292C" w:rsidRPr="00D1292C" w:rsidSect="007B3047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59D66B1"/>
    <w:multiLevelType w:val="hybridMultilevel"/>
    <w:tmpl w:val="C3AC2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13106"/>
    <w:multiLevelType w:val="hybridMultilevel"/>
    <w:tmpl w:val="E9D6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55A6F"/>
    <w:multiLevelType w:val="hybridMultilevel"/>
    <w:tmpl w:val="4BB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1E5865"/>
    <w:rsid w:val="000B456A"/>
    <w:rsid w:val="00187245"/>
    <w:rsid w:val="001D6621"/>
    <w:rsid w:val="001E5865"/>
    <w:rsid w:val="003F6729"/>
    <w:rsid w:val="004C68B3"/>
    <w:rsid w:val="00561849"/>
    <w:rsid w:val="005E55FA"/>
    <w:rsid w:val="0064666D"/>
    <w:rsid w:val="00685E45"/>
    <w:rsid w:val="007B3047"/>
    <w:rsid w:val="008204A3"/>
    <w:rsid w:val="008A312B"/>
    <w:rsid w:val="00B77D60"/>
    <w:rsid w:val="00D1292C"/>
    <w:rsid w:val="00D1719C"/>
    <w:rsid w:val="00D60780"/>
    <w:rsid w:val="00E941D0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6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1E58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grampresentation.qcgslis.info/htto://programpresentation.qcgslis.info/" TargetMode="External"/><Relationship Id="rId6" Type="http://schemas.openxmlformats.org/officeDocument/2006/relationships/hyperlink" Target="http://www2.archivists.org/gpas" TargetMode="External"/><Relationship Id="rId7" Type="http://schemas.openxmlformats.org/officeDocument/2006/relationships/hyperlink" Target="http://www.archiviststoolkit.org" TargetMode="External"/><Relationship Id="rId8" Type="http://schemas.openxmlformats.org/officeDocument/2006/relationships/hyperlink" Target="http://www2.archivists.org/standards/best-practices-for-internships-as-a-component-of-graduate-archival-educatio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3443</Characters>
  <Application>Microsoft Word 12.0.0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College/CUNY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 Chelton</dc:creator>
  <cp:keywords/>
  <dc:description/>
  <cp:lastModifiedBy>Claudia  Perry</cp:lastModifiedBy>
  <cp:revision>3</cp:revision>
  <dcterms:created xsi:type="dcterms:W3CDTF">2014-10-27T21:39:00Z</dcterms:created>
  <dcterms:modified xsi:type="dcterms:W3CDTF">2014-10-27T21:39:00Z</dcterms:modified>
</cp:coreProperties>
</file>