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31AEF" w14:textId="77777777" w:rsidR="00292FFE" w:rsidRDefault="002A1AA7">
      <w:pPr>
        <w:spacing w:before="7"/>
        <w:ind w:left="112"/>
        <w:rPr>
          <w:rFonts w:ascii="Times New Roman"/>
          <w:spacing w:val="80"/>
          <w:w w:val="150"/>
          <w:sz w:val="20"/>
        </w:rPr>
      </w:pPr>
      <w:r>
        <w:rPr>
          <w:noProof/>
          <w:position w:val="4"/>
        </w:rPr>
        <w:drawing>
          <wp:inline distT="0" distB="0" distL="0" distR="0" wp14:anchorId="493A2B4F" wp14:editId="579C6245">
            <wp:extent cx="2282825" cy="9918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282825" cy="991870"/>
                    </a:xfrm>
                    <a:prstGeom prst="rect">
                      <a:avLst/>
                    </a:prstGeom>
                  </pic:spPr>
                </pic:pic>
              </a:graphicData>
            </a:graphic>
          </wp:inline>
        </w:drawing>
      </w:r>
      <w:r>
        <w:rPr>
          <w:rFonts w:ascii="Times New Roman"/>
          <w:spacing w:val="80"/>
          <w:w w:val="150"/>
          <w:sz w:val="20"/>
        </w:rPr>
        <w:t xml:space="preserve">     </w:t>
      </w:r>
    </w:p>
    <w:p w14:paraId="12C5025A" w14:textId="77777777" w:rsidR="00CF7E41" w:rsidRDefault="002A1AA7">
      <w:pPr>
        <w:spacing w:before="70"/>
        <w:ind w:left="112" w:right="1093"/>
        <w:rPr>
          <w:sz w:val="16"/>
        </w:rPr>
      </w:pPr>
      <w:r>
        <w:br w:type="column"/>
      </w:r>
      <w:r>
        <w:rPr>
          <w:b/>
          <w:sz w:val="16"/>
        </w:rPr>
        <w:t>Office</w:t>
      </w:r>
      <w:r>
        <w:rPr>
          <w:b/>
          <w:spacing w:val="-10"/>
          <w:sz w:val="16"/>
        </w:rPr>
        <w:t xml:space="preserve"> </w:t>
      </w:r>
      <w:r>
        <w:rPr>
          <w:b/>
          <w:sz w:val="16"/>
        </w:rPr>
        <w:t>of</w:t>
      </w:r>
      <w:r>
        <w:rPr>
          <w:b/>
          <w:spacing w:val="-10"/>
          <w:sz w:val="16"/>
        </w:rPr>
        <w:t xml:space="preserve"> </w:t>
      </w:r>
      <w:r>
        <w:rPr>
          <w:b/>
          <w:sz w:val="16"/>
        </w:rPr>
        <w:t>the</w:t>
      </w:r>
      <w:r>
        <w:rPr>
          <w:b/>
          <w:spacing w:val="-10"/>
          <w:sz w:val="16"/>
        </w:rPr>
        <w:t xml:space="preserve"> </w:t>
      </w:r>
      <w:r>
        <w:rPr>
          <w:b/>
          <w:sz w:val="16"/>
        </w:rPr>
        <w:t>University</w:t>
      </w:r>
      <w:r>
        <w:rPr>
          <w:b/>
          <w:spacing w:val="-10"/>
          <w:sz w:val="16"/>
        </w:rPr>
        <w:t xml:space="preserve"> </w:t>
      </w:r>
      <w:r>
        <w:rPr>
          <w:b/>
          <w:sz w:val="16"/>
        </w:rPr>
        <w:t xml:space="preserve">Registrar </w:t>
      </w:r>
      <w:proofErr w:type="gramStart"/>
      <w:r>
        <w:rPr>
          <w:sz w:val="16"/>
        </w:rPr>
        <w:t>The</w:t>
      </w:r>
      <w:proofErr w:type="gramEnd"/>
      <w:r>
        <w:rPr>
          <w:sz w:val="16"/>
        </w:rPr>
        <w:t xml:space="preserve"> City University of New York 205 East 42nd Street, 8</w:t>
      </w:r>
      <w:r>
        <w:rPr>
          <w:sz w:val="16"/>
          <w:vertAlign w:val="superscript"/>
        </w:rPr>
        <w:t>th</w:t>
      </w:r>
      <w:r>
        <w:rPr>
          <w:sz w:val="16"/>
        </w:rPr>
        <w:t xml:space="preserve"> Floor</w:t>
      </w:r>
      <w:r>
        <w:rPr>
          <w:spacing w:val="40"/>
          <w:sz w:val="16"/>
        </w:rPr>
        <w:t xml:space="preserve"> </w:t>
      </w:r>
      <w:r>
        <w:rPr>
          <w:sz w:val="16"/>
        </w:rPr>
        <w:t>New York, NY 10017</w:t>
      </w:r>
    </w:p>
    <w:p w14:paraId="2AF7FEEE" w14:textId="77777777" w:rsidR="00CF7E41" w:rsidRDefault="00CF7E41">
      <w:pPr>
        <w:rPr>
          <w:sz w:val="16"/>
        </w:rPr>
        <w:sectPr w:rsidR="00CF7E41" w:rsidSect="00B809F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40" w:right="960" w:bottom="1140" w:left="900" w:header="0" w:footer="955" w:gutter="0"/>
          <w:pgNumType w:start="1"/>
          <w:cols w:num="2" w:space="720" w:equalWidth="0">
            <w:col w:w="5924" w:space="752"/>
            <w:col w:w="3704"/>
          </w:cols>
        </w:sectPr>
      </w:pPr>
    </w:p>
    <w:p w14:paraId="06FBA7D6" w14:textId="77777777" w:rsidR="00CF7E41" w:rsidRDefault="00CF7E41">
      <w:pPr>
        <w:pStyle w:val="BodyText"/>
      </w:pPr>
    </w:p>
    <w:p w14:paraId="79315099" w14:textId="77777777" w:rsidR="00292FFE" w:rsidRDefault="00292FFE" w:rsidP="00292FFE">
      <w:pPr>
        <w:spacing w:before="7"/>
        <w:ind w:left="112"/>
        <w:rPr>
          <w:rFonts w:ascii="Times New Roman"/>
          <w:spacing w:val="80"/>
          <w:w w:val="150"/>
          <w:sz w:val="20"/>
        </w:rPr>
      </w:pPr>
    </w:p>
    <w:p w14:paraId="73EDF611" w14:textId="77777777" w:rsidR="00292FFE" w:rsidRDefault="00292FFE" w:rsidP="00292FFE">
      <w:pPr>
        <w:spacing w:before="7"/>
        <w:ind w:left="112"/>
        <w:jc w:val="center"/>
        <w:rPr>
          <w:b/>
          <w:sz w:val="36"/>
        </w:rPr>
      </w:pPr>
      <w:r>
        <w:rPr>
          <w:b/>
          <w:sz w:val="36"/>
        </w:rPr>
        <w:t>EFFECTIVE FALL 2024</w:t>
      </w:r>
    </w:p>
    <w:p w14:paraId="7F627921" w14:textId="77777777" w:rsidR="00CF7E41" w:rsidRDefault="00CF7E41">
      <w:pPr>
        <w:pStyle w:val="BodyText"/>
        <w:spacing w:before="1"/>
        <w:rPr>
          <w:sz w:val="29"/>
        </w:rPr>
      </w:pPr>
    </w:p>
    <w:p w14:paraId="7FCDF69F" w14:textId="0A3E49DE" w:rsidR="00CF7E41" w:rsidRDefault="002A1AA7">
      <w:pPr>
        <w:pStyle w:val="BodyText"/>
        <w:tabs>
          <w:tab w:val="left" w:pos="899"/>
        </w:tabs>
        <w:spacing w:before="94"/>
        <w:ind w:left="180"/>
      </w:pPr>
      <w:r>
        <w:rPr>
          <w:spacing w:val="-2"/>
        </w:rPr>
        <w:t>Date:</w:t>
      </w:r>
      <w:r>
        <w:tab/>
      </w:r>
      <w:r w:rsidR="00620E7C">
        <w:t>June 2024</w:t>
      </w:r>
    </w:p>
    <w:p w14:paraId="1B7B39E9" w14:textId="2449643D" w:rsidR="00CF7E41" w:rsidRDefault="002A1AA7">
      <w:pPr>
        <w:pStyle w:val="Heading3"/>
        <w:tabs>
          <w:tab w:val="left" w:pos="899"/>
        </w:tabs>
        <w:spacing w:before="115"/>
      </w:pPr>
      <w:r>
        <w:rPr>
          <w:b w:val="0"/>
          <w:spacing w:val="-5"/>
        </w:rPr>
        <w:t>To:</w:t>
      </w:r>
      <w:r>
        <w:rPr>
          <w:b w:val="0"/>
        </w:rPr>
        <w:tab/>
      </w:r>
      <w:r>
        <w:t>Chief</w:t>
      </w:r>
      <w:r>
        <w:rPr>
          <w:spacing w:val="-5"/>
        </w:rPr>
        <w:t xml:space="preserve"> </w:t>
      </w:r>
      <w:r>
        <w:t>Academic</w:t>
      </w:r>
      <w:r>
        <w:rPr>
          <w:spacing w:val="-4"/>
        </w:rPr>
        <w:t xml:space="preserve"> </w:t>
      </w:r>
      <w:r>
        <w:rPr>
          <w:spacing w:val="-2"/>
        </w:rPr>
        <w:t>Officers</w:t>
      </w:r>
      <w:r w:rsidR="00292FFE">
        <w:rPr>
          <w:spacing w:val="-2"/>
        </w:rPr>
        <w:t xml:space="preserve"> </w:t>
      </w:r>
    </w:p>
    <w:p w14:paraId="616954C4" w14:textId="28023930" w:rsidR="00CF7E41" w:rsidRDefault="002A1AA7">
      <w:pPr>
        <w:pStyle w:val="BodyText"/>
        <w:spacing w:before="115"/>
        <w:ind w:left="180"/>
      </w:pPr>
      <w:r>
        <w:t>From:</w:t>
      </w:r>
      <w:r>
        <w:rPr>
          <w:spacing w:val="37"/>
        </w:rPr>
        <w:t xml:space="preserve">  </w:t>
      </w:r>
      <w:r w:rsidR="00560647">
        <w:t>CUNY Office of Academic Affairs</w:t>
      </w:r>
    </w:p>
    <w:p w14:paraId="20E5DB17" w14:textId="77777777" w:rsidR="00CF7E41" w:rsidRDefault="002A1AA7">
      <w:pPr>
        <w:pStyle w:val="Heading3"/>
        <w:spacing w:before="121"/>
      </w:pPr>
      <w:r>
        <w:rPr>
          <w:rFonts w:ascii="Lucida Sans"/>
          <w:b w:val="0"/>
          <w:w w:val="90"/>
        </w:rPr>
        <w:t>Subject:</w:t>
      </w:r>
      <w:r>
        <w:rPr>
          <w:rFonts w:ascii="Lucida Sans"/>
          <w:b w:val="0"/>
          <w:spacing w:val="4"/>
        </w:rPr>
        <w:t xml:space="preserve"> </w:t>
      </w:r>
      <w:r>
        <w:rPr>
          <w:w w:val="90"/>
        </w:rPr>
        <w:t>CUNY</w:t>
      </w:r>
      <w:r>
        <w:rPr>
          <w:spacing w:val="14"/>
        </w:rPr>
        <w:t xml:space="preserve"> </w:t>
      </w:r>
      <w:r>
        <w:rPr>
          <w:w w:val="90"/>
        </w:rPr>
        <w:t>Uniform</w:t>
      </w:r>
      <w:r>
        <w:rPr>
          <w:spacing w:val="11"/>
        </w:rPr>
        <w:t xml:space="preserve"> </w:t>
      </w:r>
      <w:r>
        <w:rPr>
          <w:w w:val="90"/>
        </w:rPr>
        <w:t>Grade</w:t>
      </w:r>
      <w:r>
        <w:rPr>
          <w:spacing w:val="14"/>
        </w:rPr>
        <w:t xml:space="preserve"> </w:t>
      </w:r>
      <w:r>
        <w:rPr>
          <w:w w:val="90"/>
        </w:rPr>
        <w:t>Symbols</w:t>
      </w:r>
      <w:r>
        <w:rPr>
          <w:spacing w:val="13"/>
        </w:rPr>
        <w:t xml:space="preserve"> </w:t>
      </w:r>
      <w:r>
        <w:rPr>
          <w:w w:val="90"/>
        </w:rPr>
        <w:t>and</w:t>
      </w:r>
      <w:r>
        <w:rPr>
          <w:spacing w:val="13"/>
        </w:rPr>
        <w:t xml:space="preserve"> </w:t>
      </w:r>
      <w:r>
        <w:rPr>
          <w:spacing w:val="-2"/>
          <w:w w:val="90"/>
        </w:rPr>
        <w:t>Guidelines</w:t>
      </w:r>
    </w:p>
    <w:p w14:paraId="2D12CCCF" w14:textId="77777777" w:rsidR="00CF7E41" w:rsidRDefault="002A1AA7">
      <w:pPr>
        <w:pStyle w:val="BodyText"/>
        <w:spacing w:before="3"/>
        <w:rPr>
          <w:b/>
          <w:sz w:val="17"/>
        </w:rPr>
      </w:pPr>
      <w:r>
        <w:rPr>
          <w:noProof/>
        </w:rPr>
        <mc:AlternateContent>
          <mc:Choice Requires="wps">
            <w:drawing>
              <wp:anchor distT="0" distB="0" distL="0" distR="0" simplePos="0" relativeHeight="487587840" behindDoc="1" locked="0" layoutInCell="1" allowOverlap="1" wp14:anchorId="2572D27A" wp14:editId="41014AE4">
                <wp:simplePos x="0" y="0"/>
                <wp:positionH relativeFrom="page">
                  <wp:posOffset>571500</wp:posOffset>
                </wp:positionH>
                <wp:positionV relativeFrom="paragraph">
                  <wp:posOffset>141843</wp:posOffset>
                </wp:positionV>
                <wp:extent cx="60579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AB23CD" id="Graphic 3" o:spid="_x0000_s1026" style="position:absolute;margin-left:45pt;margin-top:11.15pt;width:4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" path="m,l6057900,e" filled="f">
                <v:path arrowok="t"/>
                <w10:wrap type="topAndBottom" anchorx="page"/>
              </v:shape>
            </w:pict>
          </mc:Fallback>
        </mc:AlternateContent>
      </w:r>
    </w:p>
    <w:p w14:paraId="4547F7AB" w14:textId="77777777" w:rsidR="00CF7E41" w:rsidRDefault="00CF7E41">
      <w:pPr>
        <w:pStyle w:val="BodyText"/>
        <w:rPr>
          <w:b/>
          <w:sz w:val="25"/>
        </w:rPr>
      </w:pPr>
    </w:p>
    <w:p w14:paraId="74F5261F" w14:textId="77777777" w:rsidR="00CF7E41" w:rsidRDefault="002A1AA7">
      <w:pPr>
        <w:pStyle w:val="BodyText"/>
        <w:ind w:left="180"/>
        <w:rPr>
          <w:b/>
        </w:rPr>
      </w:pPr>
      <w:r>
        <w:t>Attached</w:t>
      </w:r>
      <w:r>
        <w:rPr>
          <w:spacing w:val="-6"/>
        </w:rPr>
        <w:t xml:space="preserve"> </w:t>
      </w:r>
      <w:r>
        <w:t>memorandum</w:t>
      </w:r>
      <w:r>
        <w:rPr>
          <w:spacing w:val="-7"/>
        </w:rPr>
        <w:t xml:space="preserve"> </w:t>
      </w:r>
      <w:r>
        <w:t>is</w:t>
      </w:r>
      <w:r>
        <w:rPr>
          <w:spacing w:val="-6"/>
        </w:rPr>
        <w:t xml:space="preserve"> </w:t>
      </w:r>
      <w:r>
        <w:t>the</w:t>
      </w:r>
      <w:r>
        <w:rPr>
          <w:spacing w:val="-7"/>
        </w:rPr>
        <w:t xml:space="preserve"> </w:t>
      </w:r>
      <w:r>
        <w:t>updated</w:t>
      </w:r>
      <w:r>
        <w:rPr>
          <w:spacing w:val="-8"/>
        </w:rPr>
        <w:t xml:space="preserve"> </w:t>
      </w:r>
      <w:r>
        <w:t>CUNY</w:t>
      </w:r>
      <w:r>
        <w:rPr>
          <w:spacing w:val="-7"/>
        </w:rPr>
        <w:t xml:space="preserve"> </w:t>
      </w:r>
      <w:r>
        <w:t>Uniform</w:t>
      </w:r>
      <w:r>
        <w:rPr>
          <w:spacing w:val="-7"/>
        </w:rPr>
        <w:t xml:space="preserve"> </w:t>
      </w:r>
      <w:r>
        <w:t>Grade</w:t>
      </w:r>
      <w:r>
        <w:rPr>
          <w:spacing w:val="-6"/>
        </w:rPr>
        <w:t xml:space="preserve"> </w:t>
      </w:r>
      <w:r>
        <w:t>Symbols</w:t>
      </w:r>
      <w:r>
        <w:rPr>
          <w:spacing w:val="-6"/>
        </w:rPr>
        <w:t xml:space="preserve"> </w:t>
      </w:r>
      <w:r>
        <w:t>and</w:t>
      </w:r>
      <w:r>
        <w:rPr>
          <w:spacing w:val="-6"/>
        </w:rPr>
        <w:t xml:space="preserve"> </w:t>
      </w:r>
      <w:r>
        <w:t>Guidelines</w:t>
      </w:r>
      <w:r>
        <w:rPr>
          <w:spacing w:val="-6"/>
        </w:rPr>
        <w:t xml:space="preserve"> </w:t>
      </w:r>
      <w:r>
        <w:t>document.</w:t>
      </w:r>
      <w:r>
        <w:rPr>
          <w:spacing w:val="-7"/>
        </w:rPr>
        <w:t xml:space="preserve"> </w:t>
      </w:r>
      <w:r>
        <w:t>If</w:t>
      </w:r>
      <w:r>
        <w:rPr>
          <w:spacing w:val="-6"/>
        </w:rPr>
        <w:t xml:space="preserve"> </w:t>
      </w:r>
      <w:r>
        <w:t>you</w:t>
      </w:r>
      <w:r>
        <w:rPr>
          <w:spacing w:val="-6"/>
        </w:rPr>
        <w:t xml:space="preserve"> </w:t>
      </w:r>
      <w:r>
        <w:t>have</w:t>
      </w:r>
      <w:r>
        <w:rPr>
          <w:spacing w:val="-6"/>
        </w:rPr>
        <w:t xml:space="preserve"> </w:t>
      </w:r>
      <w:r>
        <w:t xml:space="preserve">any questions, please email </w:t>
      </w:r>
      <w:hyperlink r:id="rId17">
        <w:r>
          <w:rPr>
            <w:b/>
          </w:rPr>
          <w:t>our@cuny.edu</w:t>
        </w:r>
      </w:hyperlink>
    </w:p>
    <w:p w14:paraId="7BC46CA4" w14:textId="77777777" w:rsidR="00CF7E41" w:rsidRDefault="00CF7E41">
      <w:pPr>
        <w:pStyle w:val="BodyText"/>
        <w:rPr>
          <w:b/>
          <w:sz w:val="22"/>
        </w:rPr>
      </w:pPr>
    </w:p>
    <w:p w14:paraId="3988D9AC" w14:textId="77777777" w:rsidR="00CF7E41" w:rsidRDefault="00CF7E41">
      <w:pPr>
        <w:pStyle w:val="BodyText"/>
        <w:rPr>
          <w:b/>
          <w:sz w:val="22"/>
        </w:rPr>
      </w:pPr>
    </w:p>
    <w:p w14:paraId="52136C55" w14:textId="77777777" w:rsidR="00CF7E41" w:rsidRDefault="00CF7E41">
      <w:pPr>
        <w:pStyle w:val="BodyText"/>
        <w:rPr>
          <w:b/>
          <w:sz w:val="22"/>
        </w:rPr>
      </w:pPr>
    </w:p>
    <w:p w14:paraId="4E2FD258" w14:textId="77777777" w:rsidR="00CF7E41" w:rsidRDefault="00CF7E41">
      <w:pPr>
        <w:pStyle w:val="BodyText"/>
        <w:spacing w:before="6"/>
        <w:rPr>
          <w:b/>
          <w:sz w:val="23"/>
        </w:rPr>
      </w:pPr>
    </w:p>
    <w:sdt>
      <w:sdtPr>
        <w:id w:val="1072317067"/>
        <w:docPartObj>
          <w:docPartGallery w:val="Table of Contents"/>
          <w:docPartUnique/>
        </w:docPartObj>
      </w:sdtPr>
      <w:sdtEndPr/>
      <w:sdtContent>
        <w:p w14:paraId="1BA54F2A" w14:textId="77777777" w:rsidR="00CF7E41" w:rsidRDefault="00AC3612">
          <w:pPr>
            <w:pStyle w:val="TOC1"/>
            <w:tabs>
              <w:tab w:val="right" w:leader="dot" w:pos="10251"/>
            </w:tabs>
            <w:spacing w:before="0"/>
            <w:rPr>
              <w:rFonts w:ascii="Times New Roman"/>
            </w:rPr>
          </w:pPr>
          <w:hyperlink w:anchor="_bookmark0" w:history="1">
            <w:r w:rsidR="002A1AA7">
              <w:t>Grade</w:t>
            </w:r>
            <w:r w:rsidR="002A1AA7">
              <w:rPr>
                <w:spacing w:val="-3"/>
              </w:rPr>
              <w:t xml:space="preserve"> </w:t>
            </w:r>
            <w:r w:rsidR="002A1AA7">
              <w:rPr>
                <w:spacing w:val="-2"/>
              </w:rPr>
              <w:t>Glossary</w:t>
            </w:r>
            <w:r w:rsidR="002A1AA7">
              <w:tab/>
            </w:r>
            <w:r w:rsidR="002A1AA7">
              <w:rPr>
                <w:rFonts w:ascii="Times New Roman"/>
                <w:spacing w:val="-10"/>
              </w:rPr>
              <w:t>2</w:t>
            </w:r>
          </w:hyperlink>
        </w:p>
        <w:p w14:paraId="2FDAC5E4" w14:textId="77777777" w:rsidR="00CF7E41" w:rsidRDefault="00AC3612">
          <w:pPr>
            <w:pStyle w:val="TOC1"/>
            <w:tabs>
              <w:tab w:val="right" w:leader="dot" w:pos="10251"/>
            </w:tabs>
            <w:rPr>
              <w:rFonts w:ascii="Times New Roman"/>
            </w:rPr>
          </w:pPr>
          <w:hyperlink w:anchor="_bookmark1" w:history="1">
            <w:r w:rsidR="002A1AA7">
              <w:t>Change</w:t>
            </w:r>
            <w:r w:rsidR="002A1AA7">
              <w:rPr>
                <w:spacing w:val="-5"/>
              </w:rPr>
              <w:t xml:space="preserve"> </w:t>
            </w:r>
            <w:r w:rsidR="002A1AA7">
              <w:t>of</w:t>
            </w:r>
            <w:r w:rsidR="002A1AA7">
              <w:rPr>
                <w:spacing w:val="-4"/>
              </w:rPr>
              <w:t xml:space="preserve"> </w:t>
            </w:r>
            <w:r w:rsidR="002A1AA7">
              <w:t>Grade</w:t>
            </w:r>
            <w:r w:rsidR="002A1AA7">
              <w:rPr>
                <w:spacing w:val="-4"/>
              </w:rPr>
              <w:t xml:space="preserve"> </w:t>
            </w:r>
            <w:r w:rsidR="002A1AA7">
              <w:rPr>
                <w:spacing w:val="-2"/>
              </w:rPr>
              <w:t>Process</w:t>
            </w:r>
            <w:r w:rsidR="002A1AA7">
              <w:tab/>
            </w:r>
            <w:r w:rsidR="002A1AA7">
              <w:rPr>
                <w:rFonts w:ascii="Times New Roman"/>
                <w:spacing w:val="-10"/>
              </w:rPr>
              <w:t>7</w:t>
            </w:r>
          </w:hyperlink>
        </w:p>
        <w:p w14:paraId="76E6882D" w14:textId="77777777" w:rsidR="00CF7E41" w:rsidRDefault="00AC3612">
          <w:pPr>
            <w:pStyle w:val="TOC1"/>
            <w:tabs>
              <w:tab w:val="right" w:leader="dot" w:pos="10251"/>
            </w:tabs>
            <w:rPr>
              <w:rFonts w:ascii="Times New Roman"/>
            </w:rPr>
          </w:pPr>
          <w:hyperlink w:anchor="_bookmark2" w:history="1">
            <w:r w:rsidR="002A1AA7">
              <w:t>F-Repeat</w:t>
            </w:r>
            <w:r w:rsidR="002A1AA7">
              <w:rPr>
                <w:spacing w:val="-10"/>
              </w:rPr>
              <w:t xml:space="preserve"> </w:t>
            </w:r>
            <w:r w:rsidR="002A1AA7">
              <w:rPr>
                <w:spacing w:val="-2"/>
              </w:rPr>
              <w:t>Policy</w:t>
            </w:r>
            <w:r w:rsidR="002A1AA7">
              <w:tab/>
            </w:r>
            <w:r w:rsidR="002A1AA7">
              <w:rPr>
                <w:rFonts w:ascii="Times New Roman"/>
                <w:spacing w:val="-10"/>
              </w:rPr>
              <w:t>9</w:t>
            </w:r>
          </w:hyperlink>
        </w:p>
      </w:sdtContent>
    </w:sdt>
    <w:p w14:paraId="05032A13" w14:textId="77777777" w:rsidR="00CF7E41" w:rsidRDefault="00CF7E41">
      <w:pPr>
        <w:pStyle w:val="BodyText"/>
        <w:rPr>
          <w:rFonts w:ascii="Times New Roman"/>
          <w:sz w:val="26"/>
        </w:rPr>
      </w:pPr>
    </w:p>
    <w:p w14:paraId="6571DAF7" w14:textId="77777777" w:rsidR="00CF7E41" w:rsidRDefault="00CF7E41">
      <w:pPr>
        <w:pStyle w:val="BodyText"/>
        <w:rPr>
          <w:rFonts w:ascii="Times New Roman"/>
          <w:sz w:val="26"/>
        </w:rPr>
      </w:pPr>
    </w:p>
    <w:p w14:paraId="5BEA1B2F" w14:textId="77777777" w:rsidR="00CF7E41" w:rsidRDefault="00CF7E41">
      <w:pPr>
        <w:pStyle w:val="BodyText"/>
        <w:rPr>
          <w:rFonts w:ascii="Times New Roman"/>
          <w:sz w:val="26"/>
        </w:rPr>
      </w:pPr>
    </w:p>
    <w:p w14:paraId="3F21B1AA" w14:textId="77777777" w:rsidR="00CF7E41" w:rsidRDefault="00CF7E41">
      <w:pPr>
        <w:pStyle w:val="BodyText"/>
        <w:spacing w:before="2"/>
        <w:rPr>
          <w:rFonts w:ascii="Times New Roman"/>
          <w:sz w:val="26"/>
        </w:rPr>
      </w:pPr>
    </w:p>
    <w:p w14:paraId="0AA9AD90" w14:textId="77777777" w:rsidR="00CF7E41" w:rsidRDefault="002A1AA7">
      <w:pPr>
        <w:pStyle w:val="BodyText"/>
        <w:tabs>
          <w:tab w:val="left" w:pos="899"/>
        </w:tabs>
        <w:spacing w:before="1" w:line="590" w:lineRule="atLeast"/>
        <w:ind w:left="180" w:right="4862"/>
      </w:pPr>
      <w:r>
        <w:t>Please</w:t>
      </w:r>
      <w:r>
        <w:rPr>
          <w:spacing w:val="-5"/>
        </w:rPr>
        <w:t xml:space="preserve"> </w:t>
      </w:r>
      <w:r>
        <w:t>disseminate</w:t>
      </w:r>
      <w:r>
        <w:rPr>
          <w:spacing w:val="-6"/>
        </w:rPr>
        <w:t xml:space="preserve"> </w:t>
      </w:r>
      <w:r>
        <w:t>to</w:t>
      </w:r>
      <w:r>
        <w:rPr>
          <w:spacing w:val="-6"/>
        </w:rPr>
        <w:t xml:space="preserve"> </w:t>
      </w:r>
      <w:r>
        <w:t>all</w:t>
      </w:r>
      <w:r>
        <w:rPr>
          <w:spacing w:val="-5"/>
        </w:rPr>
        <w:t xml:space="preserve"> </w:t>
      </w:r>
      <w:r>
        <w:t>interested</w:t>
      </w:r>
      <w:r>
        <w:rPr>
          <w:spacing w:val="-5"/>
        </w:rPr>
        <w:t xml:space="preserve"> </w:t>
      </w:r>
      <w:r>
        <w:t>parties</w:t>
      </w:r>
      <w:r>
        <w:rPr>
          <w:spacing w:val="-5"/>
        </w:rPr>
        <w:t xml:space="preserve"> </w:t>
      </w:r>
      <w:r>
        <w:t>on</w:t>
      </w:r>
      <w:r>
        <w:rPr>
          <w:spacing w:val="-5"/>
        </w:rPr>
        <w:t xml:space="preserve"> </w:t>
      </w:r>
      <w:r>
        <w:t>your</w:t>
      </w:r>
      <w:r>
        <w:rPr>
          <w:spacing w:val="-7"/>
        </w:rPr>
        <w:t xml:space="preserve"> </w:t>
      </w:r>
      <w:r>
        <w:t xml:space="preserve">campus. </w:t>
      </w:r>
      <w:r>
        <w:rPr>
          <w:spacing w:val="-4"/>
        </w:rPr>
        <w:t>Cc:</w:t>
      </w:r>
      <w:r>
        <w:tab/>
        <w:t>The Chancellor</w:t>
      </w:r>
    </w:p>
    <w:p w14:paraId="2A7428E2" w14:textId="77777777" w:rsidR="00CF7E41" w:rsidRDefault="002A1AA7">
      <w:pPr>
        <w:pStyle w:val="BodyText"/>
        <w:spacing w:before="2" w:line="247" w:lineRule="auto"/>
        <w:ind w:left="900" w:right="5641"/>
      </w:pPr>
      <w:r>
        <w:t>The Presidents and Deans of the Colleges University Student Affairs Council University</w:t>
      </w:r>
      <w:r>
        <w:rPr>
          <w:spacing w:val="-11"/>
        </w:rPr>
        <w:t xml:space="preserve"> </w:t>
      </w:r>
      <w:r>
        <w:t>Enrollment</w:t>
      </w:r>
      <w:r>
        <w:rPr>
          <w:spacing w:val="-13"/>
        </w:rPr>
        <w:t xml:space="preserve"> </w:t>
      </w:r>
      <w:r>
        <w:t>Management</w:t>
      </w:r>
      <w:r>
        <w:rPr>
          <w:spacing w:val="-13"/>
        </w:rPr>
        <w:t xml:space="preserve"> </w:t>
      </w:r>
      <w:r>
        <w:t>Council College Registrars</w:t>
      </w:r>
    </w:p>
    <w:p w14:paraId="45512916" w14:textId="77777777" w:rsidR="00CF7E41" w:rsidRDefault="002A1AA7">
      <w:pPr>
        <w:pStyle w:val="BodyText"/>
        <w:spacing w:line="224" w:lineRule="exact"/>
        <w:ind w:left="900"/>
        <w:rPr>
          <w:spacing w:val="-2"/>
        </w:rPr>
      </w:pPr>
      <w:r>
        <w:t>College</w:t>
      </w:r>
      <w:r>
        <w:rPr>
          <w:spacing w:val="-5"/>
        </w:rPr>
        <w:t xml:space="preserve"> </w:t>
      </w:r>
      <w:r>
        <w:t>Financial</w:t>
      </w:r>
      <w:r>
        <w:rPr>
          <w:spacing w:val="-5"/>
        </w:rPr>
        <w:t xml:space="preserve"> </w:t>
      </w:r>
      <w:r>
        <w:t>Aid</w:t>
      </w:r>
      <w:r>
        <w:rPr>
          <w:spacing w:val="-5"/>
        </w:rPr>
        <w:t xml:space="preserve"> </w:t>
      </w:r>
      <w:r>
        <w:rPr>
          <w:spacing w:val="-2"/>
        </w:rPr>
        <w:t>Directors</w:t>
      </w:r>
    </w:p>
    <w:p w14:paraId="31C688B0" w14:textId="3C17AA34" w:rsidR="00AC3612" w:rsidRDefault="00AC3612">
      <w:pPr>
        <w:pStyle w:val="BodyText"/>
        <w:spacing w:line="224" w:lineRule="exact"/>
        <w:ind w:left="900"/>
        <w:rPr>
          <w:spacing w:val="-2"/>
        </w:rPr>
      </w:pPr>
      <w:r>
        <w:rPr>
          <w:spacing w:val="-2"/>
        </w:rPr>
        <w:t>University Student Senate</w:t>
      </w:r>
    </w:p>
    <w:p w14:paraId="7FF9FB63" w14:textId="08BAD36F" w:rsidR="00AC3612" w:rsidRDefault="00AC3612">
      <w:pPr>
        <w:pStyle w:val="BodyText"/>
        <w:spacing w:line="224" w:lineRule="exact"/>
        <w:ind w:left="900"/>
      </w:pPr>
      <w:r>
        <w:rPr>
          <w:spacing w:val="-2"/>
        </w:rPr>
        <w:t>University Faculty Senate</w:t>
      </w:r>
    </w:p>
    <w:p w14:paraId="55A219AA" w14:textId="77777777" w:rsidR="00CF7E41" w:rsidRDefault="00CF7E41">
      <w:pPr>
        <w:spacing w:line="224" w:lineRule="exact"/>
        <w:sectPr w:rsidR="00CF7E41" w:rsidSect="00B809FA">
          <w:type w:val="continuous"/>
          <w:pgSz w:w="12240" w:h="15840"/>
          <w:pgMar w:top="1340" w:right="960" w:bottom="1140" w:left="900" w:header="0" w:footer="955" w:gutter="0"/>
          <w:cols w:space="720"/>
        </w:sectPr>
      </w:pPr>
    </w:p>
    <w:p w14:paraId="46BF8572" w14:textId="77777777" w:rsidR="00CF7E41" w:rsidRDefault="002A1AA7">
      <w:pPr>
        <w:pStyle w:val="Heading1"/>
      </w:pPr>
      <w:bookmarkStart w:id="0" w:name="_bookmark0"/>
      <w:bookmarkEnd w:id="0"/>
      <w:r>
        <w:lastRenderedPageBreak/>
        <w:t>Grade</w:t>
      </w:r>
      <w:r>
        <w:rPr>
          <w:spacing w:val="-6"/>
        </w:rPr>
        <w:t xml:space="preserve"> </w:t>
      </w:r>
      <w:r>
        <w:rPr>
          <w:spacing w:val="-2"/>
        </w:rPr>
        <w:t>Glossary</w:t>
      </w:r>
    </w:p>
    <w:p w14:paraId="3C6F3577" w14:textId="77777777" w:rsidR="00CF7E41" w:rsidRDefault="002A1AA7">
      <w:pPr>
        <w:pStyle w:val="BodyText"/>
        <w:spacing w:before="1"/>
        <w:ind w:left="180" w:right="114"/>
      </w:pPr>
      <w:r>
        <w:t>The following glossary of uniform grading symbols shall be employed according to the interpretation provided below.</w:t>
      </w:r>
      <w:r>
        <w:rPr>
          <w:spacing w:val="-1"/>
        </w:rPr>
        <w:t xml:space="preserve"> </w:t>
      </w:r>
      <w:r>
        <w:t>Grades are assigned based</w:t>
      </w:r>
      <w:r>
        <w:rPr>
          <w:spacing w:val="-1"/>
        </w:rPr>
        <w:t xml:space="preserve"> </w:t>
      </w:r>
      <w:r>
        <w:t>on the definitions contained herein.</w:t>
      </w:r>
      <w:r>
        <w:rPr>
          <w:spacing w:val="-1"/>
        </w:rPr>
        <w:t xml:space="preserve"> </w:t>
      </w:r>
      <w:r>
        <w:t>Individual</w:t>
      </w:r>
      <w:r>
        <w:rPr>
          <w:spacing w:val="-1"/>
        </w:rPr>
        <w:t xml:space="preserve"> </w:t>
      </w:r>
      <w:r>
        <w:t>units of</w:t>
      </w:r>
      <w:r>
        <w:rPr>
          <w:spacing w:val="-1"/>
        </w:rPr>
        <w:t xml:space="preserve"> </w:t>
      </w:r>
      <w:r>
        <w:t>the</w:t>
      </w:r>
      <w:r>
        <w:rPr>
          <w:spacing w:val="-1"/>
        </w:rPr>
        <w:t xml:space="preserve"> </w:t>
      </w:r>
      <w:r>
        <w:t>University need</w:t>
      </w:r>
      <w:r>
        <w:rPr>
          <w:spacing w:val="-1"/>
        </w:rPr>
        <w:t xml:space="preserve"> </w:t>
      </w:r>
      <w:r>
        <w:t>not employ all symbols but must adhere to the following interpretation for those employed and may not use any symbol that is not included in the glossary. Quality points are to be used to calculate the grade point average (GPA) or index. A dash “--” indicates that the grade does not carry a numerical value and is not to be included in the</w:t>
      </w:r>
      <w:r>
        <w:rPr>
          <w:spacing w:val="-4"/>
        </w:rPr>
        <w:t xml:space="preserve"> </w:t>
      </w:r>
      <w:r>
        <w:t>GPA.</w:t>
      </w:r>
      <w:r>
        <w:rPr>
          <w:spacing w:val="-3"/>
        </w:rPr>
        <w:t xml:space="preserve"> </w:t>
      </w:r>
      <w:r>
        <w:t>Plus</w:t>
      </w:r>
      <w:r>
        <w:rPr>
          <w:spacing w:val="-2"/>
        </w:rPr>
        <w:t xml:space="preserve"> </w:t>
      </w:r>
      <w:r>
        <w:t>(“+”)</w:t>
      </w:r>
      <w:r>
        <w:rPr>
          <w:spacing w:val="-2"/>
        </w:rPr>
        <w:t xml:space="preserve"> </w:t>
      </w:r>
      <w:r>
        <w:t>and</w:t>
      </w:r>
      <w:r>
        <w:rPr>
          <w:spacing w:val="-2"/>
        </w:rPr>
        <w:t xml:space="preserve"> </w:t>
      </w:r>
      <w:r>
        <w:t>minus</w:t>
      </w:r>
      <w:r>
        <w:rPr>
          <w:spacing w:val="-2"/>
        </w:rPr>
        <w:t xml:space="preserve"> </w:t>
      </w:r>
      <w:r>
        <w:t>(“-”)</w:t>
      </w:r>
      <w:r>
        <w:rPr>
          <w:spacing w:val="-3"/>
        </w:rPr>
        <w:t xml:space="preserve"> </w:t>
      </w:r>
      <w:r>
        <w:t>grades</w:t>
      </w:r>
      <w:r>
        <w:rPr>
          <w:spacing w:val="-2"/>
        </w:rPr>
        <w:t xml:space="preserve"> </w:t>
      </w:r>
      <w:r>
        <w:t>shall</w:t>
      </w:r>
      <w:r>
        <w:rPr>
          <w:spacing w:val="-2"/>
        </w:rPr>
        <w:t xml:space="preserve"> </w:t>
      </w:r>
      <w:r>
        <w:t>be</w:t>
      </w:r>
      <w:r>
        <w:rPr>
          <w:spacing w:val="-2"/>
        </w:rPr>
        <w:t xml:space="preserve"> </w:t>
      </w:r>
      <w:r>
        <w:t>interpreted</w:t>
      </w:r>
      <w:r>
        <w:rPr>
          <w:spacing w:val="-3"/>
        </w:rPr>
        <w:t xml:space="preserve"> </w:t>
      </w:r>
      <w:r>
        <w:t>as</w:t>
      </w:r>
      <w:r>
        <w:rPr>
          <w:spacing w:val="-2"/>
        </w:rPr>
        <w:t xml:space="preserve"> </w:t>
      </w:r>
      <w:r>
        <w:t>equivalent</w:t>
      </w:r>
      <w:r>
        <w:rPr>
          <w:spacing w:val="-3"/>
        </w:rPr>
        <w:t xml:space="preserve"> </w:t>
      </w:r>
      <w:r>
        <w:t>to</w:t>
      </w:r>
      <w:r>
        <w:rPr>
          <w:spacing w:val="-3"/>
        </w:rPr>
        <w:t xml:space="preserve"> </w:t>
      </w:r>
      <w:r>
        <w:t>“+0.3”</w:t>
      </w:r>
      <w:r>
        <w:rPr>
          <w:spacing w:val="-4"/>
        </w:rPr>
        <w:t xml:space="preserve"> </w:t>
      </w:r>
      <w:r>
        <w:t>and</w:t>
      </w:r>
      <w:r>
        <w:rPr>
          <w:spacing w:val="-2"/>
        </w:rPr>
        <w:t xml:space="preserve"> </w:t>
      </w:r>
      <w:r>
        <w:t>“-0.3”,</w:t>
      </w:r>
      <w:r>
        <w:rPr>
          <w:spacing w:val="-3"/>
        </w:rPr>
        <w:t xml:space="preserve"> </w:t>
      </w:r>
      <w:r>
        <w:t>except</w:t>
      </w:r>
      <w:r>
        <w:rPr>
          <w:spacing w:val="-2"/>
        </w:rPr>
        <w:t xml:space="preserve"> </w:t>
      </w:r>
      <w:r>
        <w:t>as</w:t>
      </w:r>
      <w:r>
        <w:rPr>
          <w:spacing w:val="-37"/>
        </w:rPr>
        <w:t xml:space="preserve"> </w:t>
      </w:r>
      <w:r>
        <w:t>noted.</w:t>
      </w:r>
    </w:p>
    <w:p w14:paraId="1162E1E9" w14:textId="77777777" w:rsidR="00CF7E41" w:rsidRDefault="00CF7E41">
      <w:pPr>
        <w:pStyle w:val="BodyText"/>
        <w:spacing w:before="10"/>
        <w:rPr>
          <w:sz w:val="2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7937"/>
        <w:gridCol w:w="1345"/>
      </w:tblGrid>
      <w:tr w:rsidR="00CF7E41" w14:paraId="77328AA6" w14:textId="77777777">
        <w:trPr>
          <w:trHeight w:val="504"/>
        </w:trPr>
        <w:tc>
          <w:tcPr>
            <w:tcW w:w="788" w:type="dxa"/>
          </w:tcPr>
          <w:p w14:paraId="19816CA8" w14:textId="77777777" w:rsidR="00CF7E41" w:rsidRDefault="002A1AA7">
            <w:pPr>
              <w:pStyle w:val="TableParagraph"/>
              <w:spacing w:before="11" w:line="240" w:lineRule="auto"/>
              <w:rPr>
                <w:b/>
                <w:sz w:val="20"/>
              </w:rPr>
            </w:pPr>
            <w:r>
              <w:rPr>
                <w:b/>
                <w:spacing w:val="-2"/>
                <w:sz w:val="20"/>
              </w:rPr>
              <w:t>Grade</w:t>
            </w:r>
          </w:p>
        </w:tc>
        <w:tc>
          <w:tcPr>
            <w:tcW w:w="7937" w:type="dxa"/>
          </w:tcPr>
          <w:p w14:paraId="153227AD" w14:textId="77777777" w:rsidR="00CF7E41" w:rsidRDefault="002A1AA7">
            <w:pPr>
              <w:pStyle w:val="TableParagraph"/>
              <w:spacing w:before="11" w:line="240" w:lineRule="auto"/>
              <w:ind w:left="5"/>
              <w:rPr>
                <w:b/>
                <w:sz w:val="20"/>
              </w:rPr>
            </w:pPr>
            <w:r>
              <w:rPr>
                <w:b/>
                <w:spacing w:val="-2"/>
                <w:sz w:val="20"/>
              </w:rPr>
              <w:t>Explanation</w:t>
            </w:r>
          </w:p>
        </w:tc>
        <w:tc>
          <w:tcPr>
            <w:tcW w:w="1345" w:type="dxa"/>
          </w:tcPr>
          <w:p w14:paraId="4028C5A1" w14:textId="77777777" w:rsidR="00CF7E41" w:rsidRDefault="002A1AA7">
            <w:pPr>
              <w:pStyle w:val="TableParagraph"/>
              <w:spacing w:line="252" w:lineRule="exact"/>
              <w:ind w:left="367" w:right="319" w:hanging="35"/>
              <w:rPr>
                <w:b/>
                <w:sz w:val="20"/>
              </w:rPr>
            </w:pPr>
            <w:r>
              <w:rPr>
                <w:b/>
                <w:spacing w:val="-2"/>
                <w:sz w:val="20"/>
              </w:rPr>
              <w:t>Quality Points</w:t>
            </w:r>
          </w:p>
        </w:tc>
      </w:tr>
      <w:tr w:rsidR="00CF7E41" w14:paraId="6DC5B1D8" w14:textId="77777777">
        <w:trPr>
          <w:trHeight w:val="250"/>
        </w:trPr>
        <w:tc>
          <w:tcPr>
            <w:tcW w:w="788" w:type="dxa"/>
          </w:tcPr>
          <w:p w14:paraId="68FE0859" w14:textId="77777777" w:rsidR="00CF7E41" w:rsidRDefault="002A1AA7">
            <w:pPr>
              <w:pStyle w:val="TableParagraph"/>
              <w:spacing w:before="12"/>
              <w:rPr>
                <w:sz w:val="20"/>
              </w:rPr>
            </w:pPr>
            <w:r>
              <w:rPr>
                <w:spacing w:val="-5"/>
                <w:sz w:val="20"/>
              </w:rPr>
              <w:t>A+</w:t>
            </w:r>
          </w:p>
        </w:tc>
        <w:tc>
          <w:tcPr>
            <w:tcW w:w="7937" w:type="dxa"/>
          </w:tcPr>
          <w:p w14:paraId="74933CE2" w14:textId="77777777" w:rsidR="00CF7E41" w:rsidRDefault="002A1AA7">
            <w:pPr>
              <w:pStyle w:val="TableParagraph"/>
              <w:spacing w:before="12"/>
              <w:ind w:left="5"/>
              <w:rPr>
                <w:sz w:val="20"/>
              </w:rPr>
            </w:pPr>
            <w:r>
              <w:rPr>
                <w:spacing w:val="-2"/>
                <w:sz w:val="20"/>
              </w:rPr>
              <w:t>Exceptional</w:t>
            </w:r>
          </w:p>
        </w:tc>
        <w:tc>
          <w:tcPr>
            <w:tcW w:w="1345" w:type="dxa"/>
          </w:tcPr>
          <w:p w14:paraId="4F93A249" w14:textId="77777777" w:rsidR="00CF7E41" w:rsidRDefault="002A1AA7">
            <w:pPr>
              <w:pStyle w:val="TableParagraph"/>
              <w:spacing w:before="12"/>
              <w:ind w:left="466" w:right="455"/>
              <w:jc w:val="center"/>
              <w:rPr>
                <w:sz w:val="20"/>
              </w:rPr>
            </w:pPr>
            <w:r>
              <w:rPr>
                <w:spacing w:val="-4"/>
                <w:sz w:val="20"/>
              </w:rPr>
              <w:t>4.00</w:t>
            </w:r>
          </w:p>
        </w:tc>
      </w:tr>
      <w:tr w:rsidR="00CF7E41" w14:paraId="22F4C403" w14:textId="77777777">
        <w:trPr>
          <w:trHeight w:val="251"/>
        </w:trPr>
        <w:tc>
          <w:tcPr>
            <w:tcW w:w="788" w:type="dxa"/>
          </w:tcPr>
          <w:p w14:paraId="544497D0" w14:textId="77777777" w:rsidR="00CF7E41" w:rsidRDefault="002A1AA7">
            <w:pPr>
              <w:pStyle w:val="TableParagraph"/>
              <w:spacing w:before="14"/>
              <w:rPr>
                <w:sz w:val="20"/>
              </w:rPr>
            </w:pPr>
            <w:r>
              <w:rPr>
                <w:sz w:val="20"/>
              </w:rPr>
              <w:t>A</w:t>
            </w:r>
          </w:p>
        </w:tc>
        <w:tc>
          <w:tcPr>
            <w:tcW w:w="7937" w:type="dxa"/>
          </w:tcPr>
          <w:p w14:paraId="6680F993" w14:textId="77777777" w:rsidR="00CF7E41" w:rsidRDefault="002A1AA7">
            <w:pPr>
              <w:pStyle w:val="TableParagraph"/>
              <w:spacing w:before="14"/>
              <w:ind w:left="5"/>
              <w:rPr>
                <w:sz w:val="20"/>
              </w:rPr>
            </w:pPr>
            <w:r>
              <w:rPr>
                <w:spacing w:val="-2"/>
                <w:sz w:val="20"/>
              </w:rPr>
              <w:t>Excellent</w:t>
            </w:r>
          </w:p>
        </w:tc>
        <w:tc>
          <w:tcPr>
            <w:tcW w:w="1345" w:type="dxa"/>
          </w:tcPr>
          <w:p w14:paraId="7CF375A2" w14:textId="77777777" w:rsidR="00CF7E41" w:rsidRDefault="002A1AA7">
            <w:pPr>
              <w:pStyle w:val="TableParagraph"/>
              <w:spacing w:before="14"/>
              <w:ind w:left="466" w:right="455"/>
              <w:jc w:val="center"/>
              <w:rPr>
                <w:sz w:val="20"/>
              </w:rPr>
            </w:pPr>
            <w:r>
              <w:rPr>
                <w:spacing w:val="-4"/>
                <w:sz w:val="20"/>
              </w:rPr>
              <w:t>4.00</w:t>
            </w:r>
          </w:p>
        </w:tc>
      </w:tr>
      <w:tr w:rsidR="00CF7E41" w14:paraId="1CC82668" w14:textId="77777777">
        <w:trPr>
          <w:trHeight w:val="250"/>
        </w:trPr>
        <w:tc>
          <w:tcPr>
            <w:tcW w:w="788" w:type="dxa"/>
          </w:tcPr>
          <w:p w14:paraId="231059D2" w14:textId="77777777" w:rsidR="00CF7E41" w:rsidRDefault="002A1AA7">
            <w:pPr>
              <w:pStyle w:val="TableParagraph"/>
              <w:spacing w:before="12"/>
              <w:rPr>
                <w:sz w:val="20"/>
              </w:rPr>
            </w:pPr>
            <w:r>
              <w:rPr>
                <w:spacing w:val="-5"/>
                <w:sz w:val="20"/>
              </w:rPr>
              <w:t>A-</w:t>
            </w:r>
          </w:p>
        </w:tc>
        <w:tc>
          <w:tcPr>
            <w:tcW w:w="7937" w:type="dxa"/>
          </w:tcPr>
          <w:p w14:paraId="45527FA4" w14:textId="77777777" w:rsidR="00CF7E41" w:rsidRDefault="002A1AA7">
            <w:pPr>
              <w:pStyle w:val="TableParagraph"/>
              <w:spacing w:line="240" w:lineRule="auto"/>
              <w:ind w:left="5"/>
              <w:rPr>
                <w:sz w:val="20"/>
              </w:rPr>
            </w:pPr>
            <w:r>
              <w:rPr>
                <w:spacing w:val="-2"/>
                <w:sz w:val="20"/>
              </w:rPr>
              <w:t>Excellent</w:t>
            </w:r>
          </w:p>
        </w:tc>
        <w:tc>
          <w:tcPr>
            <w:tcW w:w="1345" w:type="dxa"/>
          </w:tcPr>
          <w:p w14:paraId="08F792D2" w14:textId="77777777" w:rsidR="00CF7E41" w:rsidRDefault="002A1AA7">
            <w:pPr>
              <w:pStyle w:val="TableParagraph"/>
              <w:spacing w:before="12"/>
              <w:ind w:left="466" w:right="455"/>
              <w:jc w:val="center"/>
              <w:rPr>
                <w:sz w:val="20"/>
              </w:rPr>
            </w:pPr>
            <w:r>
              <w:rPr>
                <w:spacing w:val="-4"/>
                <w:sz w:val="20"/>
              </w:rPr>
              <w:t>3.70</w:t>
            </w:r>
          </w:p>
        </w:tc>
      </w:tr>
      <w:tr w:rsidR="00CF7E41" w14:paraId="591D9911" w14:textId="77777777">
        <w:trPr>
          <w:trHeight w:val="251"/>
        </w:trPr>
        <w:tc>
          <w:tcPr>
            <w:tcW w:w="788" w:type="dxa"/>
          </w:tcPr>
          <w:p w14:paraId="45762C63" w14:textId="77777777" w:rsidR="00CF7E41" w:rsidRDefault="002A1AA7">
            <w:pPr>
              <w:pStyle w:val="TableParagraph"/>
              <w:spacing w:before="14"/>
              <w:rPr>
                <w:sz w:val="20"/>
              </w:rPr>
            </w:pPr>
            <w:r>
              <w:rPr>
                <w:spacing w:val="-5"/>
                <w:sz w:val="20"/>
              </w:rPr>
              <w:t>AUD</w:t>
            </w:r>
          </w:p>
        </w:tc>
        <w:tc>
          <w:tcPr>
            <w:tcW w:w="7937" w:type="dxa"/>
          </w:tcPr>
          <w:p w14:paraId="6191AC2D" w14:textId="77777777" w:rsidR="00CF7E41" w:rsidRDefault="002A1AA7">
            <w:pPr>
              <w:pStyle w:val="TableParagraph"/>
              <w:spacing w:before="14"/>
              <w:ind w:left="5"/>
              <w:rPr>
                <w:sz w:val="20"/>
              </w:rPr>
            </w:pPr>
            <w:r>
              <w:rPr>
                <w:sz w:val="20"/>
              </w:rPr>
              <w:t>Auditor,</w:t>
            </w:r>
            <w:r>
              <w:rPr>
                <w:spacing w:val="-2"/>
                <w:sz w:val="20"/>
              </w:rPr>
              <w:t xml:space="preserve"> Listener</w:t>
            </w:r>
          </w:p>
        </w:tc>
        <w:tc>
          <w:tcPr>
            <w:tcW w:w="1345" w:type="dxa"/>
          </w:tcPr>
          <w:p w14:paraId="2C872EDD" w14:textId="77777777" w:rsidR="00CF7E41" w:rsidRDefault="002A1AA7">
            <w:pPr>
              <w:pStyle w:val="TableParagraph"/>
              <w:spacing w:before="14"/>
              <w:ind w:left="12"/>
              <w:jc w:val="center"/>
              <w:rPr>
                <w:sz w:val="20"/>
              </w:rPr>
            </w:pPr>
            <w:r>
              <w:rPr>
                <w:sz w:val="20"/>
              </w:rPr>
              <w:t>-</w:t>
            </w:r>
          </w:p>
        </w:tc>
      </w:tr>
      <w:tr w:rsidR="00CF7E41" w14:paraId="6011F022" w14:textId="77777777">
        <w:trPr>
          <w:trHeight w:val="230"/>
        </w:trPr>
        <w:tc>
          <w:tcPr>
            <w:tcW w:w="788" w:type="dxa"/>
          </w:tcPr>
          <w:p w14:paraId="5F8617A3" w14:textId="77777777" w:rsidR="00CF7E41" w:rsidRDefault="002A1AA7">
            <w:pPr>
              <w:pStyle w:val="TableParagraph"/>
              <w:spacing w:line="209" w:lineRule="exact"/>
              <w:rPr>
                <w:sz w:val="20"/>
              </w:rPr>
            </w:pPr>
            <w:r>
              <w:rPr>
                <w:spacing w:val="-5"/>
                <w:sz w:val="20"/>
              </w:rPr>
              <w:t>B+</w:t>
            </w:r>
          </w:p>
        </w:tc>
        <w:tc>
          <w:tcPr>
            <w:tcW w:w="7937" w:type="dxa"/>
          </w:tcPr>
          <w:p w14:paraId="3645A8B9" w14:textId="77777777" w:rsidR="00CF7E41" w:rsidRDefault="002A1AA7">
            <w:pPr>
              <w:pStyle w:val="TableParagraph"/>
              <w:spacing w:line="209" w:lineRule="exact"/>
              <w:ind w:left="5"/>
              <w:rPr>
                <w:sz w:val="20"/>
              </w:rPr>
            </w:pPr>
            <w:r>
              <w:rPr>
                <w:spacing w:val="-4"/>
                <w:sz w:val="20"/>
              </w:rPr>
              <w:t>Good</w:t>
            </w:r>
          </w:p>
        </w:tc>
        <w:tc>
          <w:tcPr>
            <w:tcW w:w="1345" w:type="dxa"/>
          </w:tcPr>
          <w:p w14:paraId="29669940" w14:textId="77777777" w:rsidR="00CF7E41" w:rsidRDefault="002A1AA7">
            <w:pPr>
              <w:pStyle w:val="TableParagraph"/>
              <w:spacing w:line="209" w:lineRule="exact"/>
              <w:ind w:left="466" w:right="455"/>
              <w:jc w:val="center"/>
              <w:rPr>
                <w:sz w:val="20"/>
              </w:rPr>
            </w:pPr>
            <w:r>
              <w:rPr>
                <w:spacing w:val="-4"/>
                <w:sz w:val="20"/>
              </w:rPr>
              <w:t>3.30</w:t>
            </w:r>
          </w:p>
        </w:tc>
      </w:tr>
      <w:tr w:rsidR="00CF7E41" w14:paraId="2FC8095C" w14:textId="77777777">
        <w:trPr>
          <w:trHeight w:val="250"/>
        </w:trPr>
        <w:tc>
          <w:tcPr>
            <w:tcW w:w="788" w:type="dxa"/>
          </w:tcPr>
          <w:p w14:paraId="2B3637EC" w14:textId="77777777" w:rsidR="00CF7E41" w:rsidRDefault="002A1AA7">
            <w:pPr>
              <w:pStyle w:val="TableParagraph"/>
              <w:spacing w:before="12"/>
              <w:rPr>
                <w:sz w:val="20"/>
              </w:rPr>
            </w:pPr>
            <w:r>
              <w:rPr>
                <w:sz w:val="20"/>
              </w:rPr>
              <w:t>B</w:t>
            </w:r>
          </w:p>
        </w:tc>
        <w:tc>
          <w:tcPr>
            <w:tcW w:w="7937" w:type="dxa"/>
          </w:tcPr>
          <w:p w14:paraId="5A0C1DF8" w14:textId="77777777" w:rsidR="00CF7E41" w:rsidRDefault="002A1AA7">
            <w:pPr>
              <w:pStyle w:val="TableParagraph"/>
              <w:spacing w:before="12"/>
              <w:ind w:left="5"/>
              <w:rPr>
                <w:sz w:val="20"/>
              </w:rPr>
            </w:pPr>
            <w:r>
              <w:rPr>
                <w:spacing w:val="-4"/>
                <w:sz w:val="20"/>
              </w:rPr>
              <w:t>Good</w:t>
            </w:r>
          </w:p>
        </w:tc>
        <w:tc>
          <w:tcPr>
            <w:tcW w:w="1345" w:type="dxa"/>
          </w:tcPr>
          <w:p w14:paraId="1DE686A4" w14:textId="77777777" w:rsidR="00CF7E41" w:rsidRDefault="002A1AA7">
            <w:pPr>
              <w:pStyle w:val="TableParagraph"/>
              <w:spacing w:before="12"/>
              <w:ind w:left="466" w:right="455"/>
              <w:jc w:val="center"/>
              <w:rPr>
                <w:sz w:val="20"/>
              </w:rPr>
            </w:pPr>
            <w:r>
              <w:rPr>
                <w:spacing w:val="-4"/>
                <w:sz w:val="20"/>
              </w:rPr>
              <w:t>3.00</w:t>
            </w:r>
          </w:p>
        </w:tc>
      </w:tr>
      <w:tr w:rsidR="00CF7E41" w14:paraId="132FFE21" w14:textId="77777777">
        <w:trPr>
          <w:trHeight w:val="251"/>
        </w:trPr>
        <w:tc>
          <w:tcPr>
            <w:tcW w:w="788" w:type="dxa"/>
          </w:tcPr>
          <w:p w14:paraId="281BE8B6" w14:textId="77777777" w:rsidR="00CF7E41" w:rsidRDefault="002A1AA7">
            <w:pPr>
              <w:pStyle w:val="TableParagraph"/>
              <w:spacing w:before="14"/>
              <w:rPr>
                <w:sz w:val="20"/>
              </w:rPr>
            </w:pPr>
            <w:r>
              <w:rPr>
                <w:spacing w:val="-5"/>
                <w:sz w:val="20"/>
              </w:rPr>
              <w:t>B-</w:t>
            </w:r>
          </w:p>
        </w:tc>
        <w:tc>
          <w:tcPr>
            <w:tcW w:w="7937" w:type="dxa"/>
          </w:tcPr>
          <w:p w14:paraId="51BB633C" w14:textId="77777777" w:rsidR="00CF7E41" w:rsidRDefault="002A1AA7">
            <w:pPr>
              <w:pStyle w:val="TableParagraph"/>
              <w:spacing w:line="240" w:lineRule="auto"/>
              <w:ind w:left="5"/>
              <w:rPr>
                <w:sz w:val="20"/>
              </w:rPr>
            </w:pPr>
            <w:r>
              <w:rPr>
                <w:spacing w:val="-4"/>
                <w:sz w:val="20"/>
              </w:rPr>
              <w:t>Good</w:t>
            </w:r>
          </w:p>
        </w:tc>
        <w:tc>
          <w:tcPr>
            <w:tcW w:w="1345" w:type="dxa"/>
          </w:tcPr>
          <w:p w14:paraId="1CDADBD3" w14:textId="77777777" w:rsidR="00CF7E41" w:rsidRDefault="002A1AA7">
            <w:pPr>
              <w:pStyle w:val="TableParagraph"/>
              <w:spacing w:before="14"/>
              <w:ind w:left="466" w:right="455"/>
              <w:jc w:val="center"/>
              <w:rPr>
                <w:sz w:val="20"/>
              </w:rPr>
            </w:pPr>
            <w:r>
              <w:rPr>
                <w:spacing w:val="-4"/>
                <w:sz w:val="20"/>
              </w:rPr>
              <w:t>2.70</w:t>
            </w:r>
          </w:p>
        </w:tc>
      </w:tr>
      <w:tr w:rsidR="00CF7E41" w14:paraId="5FC4F570" w14:textId="77777777">
        <w:trPr>
          <w:trHeight w:val="250"/>
        </w:trPr>
        <w:tc>
          <w:tcPr>
            <w:tcW w:w="788" w:type="dxa"/>
          </w:tcPr>
          <w:p w14:paraId="3334EE9D" w14:textId="77777777" w:rsidR="00CF7E41" w:rsidRDefault="002A1AA7">
            <w:pPr>
              <w:pStyle w:val="TableParagraph"/>
              <w:spacing w:before="12"/>
              <w:rPr>
                <w:sz w:val="20"/>
              </w:rPr>
            </w:pPr>
            <w:r>
              <w:rPr>
                <w:spacing w:val="-5"/>
                <w:sz w:val="20"/>
              </w:rPr>
              <w:t>C+</w:t>
            </w:r>
          </w:p>
        </w:tc>
        <w:tc>
          <w:tcPr>
            <w:tcW w:w="7937" w:type="dxa"/>
          </w:tcPr>
          <w:p w14:paraId="10B2C079" w14:textId="77777777" w:rsidR="00CF7E41" w:rsidRDefault="002A1AA7">
            <w:pPr>
              <w:pStyle w:val="TableParagraph"/>
              <w:spacing w:line="240" w:lineRule="auto"/>
              <w:ind w:left="5"/>
              <w:rPr>
                <w:sz w:val="20"/>
              </w:rPr>
            </w:pPr>
            <w:r>
              <w:rPr>
                <w:spacing w:val="-2"/>
                <w:sz w:val="20"/>
              </w:rPr>
              <w:t>Satisfactory</w:t>
            </w:r>
          </w:p>
        </w:tc>
        <w:tc>
          <w:tcPr>
            <w:tcW w:w="1345" w:type="dxa"/>
          </w:tcPr>
          <w:p w14:paraId="348EA7B7" w14:textId="77777777" w:rsidR="00CF7E41" w:rsidRDefault="002A1AA7">
            <w:pPr>
              <w:pStyle w:val="TableParagraph"/>
              <w:spacing w:before="12"/>
              <w:ind w:left="466" w:right="455"/>
              <w:jc w:val="center"/>
              <w:rPr>
                <w:sz w:val="20"/>
              </w:rPr>
            </w:pPr>
            <w:r>
              <w:rPr>
                <w:spacing w:val="-4"/>
                <w:sz w:val="20"/>
              </w:rPr>
              <w:t>2.30</w:t>
            </w:r>
          </w:p>
        </w:tc>
      </w:tr>
      <w:tr w:rsidR="00CF7E41" w14:paraId="7D0395EF" w14:textId="77777777">
        <w:trPr>
          <w:trHeight w:val="251"/>
        </w:trPr>
        <w:tc>
          <w:tcPr>
            <w:tcW w:w="788" w:type="dxa"/>
          </w:tcPr>
          <w:p w14:paraId="2208C15A" w14:textId="77777777" w:rsidR="00CF7E41" w:rsidRDefault="002A1AA7">
            <w:pPr>
              <w:pStyle w:val="TableParagraph"/>
              <w:spacing w:before="14"/>
              <w:rPr>
                <w:sz w:val="20"/>
              </w:rPr>
            </w:pPr>
            <w:r>
              <w:rPr>
                <w:sz w:val="20"/>
              </w:rPr>
              <w:t>C</w:t>
            </w:r>
          </w:p>
        </w:tc>
        <w:tc>
          <w:tcPr>
            <w:tcW w:w="7937" w:type="dxa"/>
          </w:tcPr>
          <w:p w14:paraId="44EE503E" w14:textId="77777777" w:rsidR="00CF7E41" w:rsidRDefault="002A1AA7">
            <w:pPr>
              <w:pStyle w:val="TableParagraph"/>
              <w:spacing w:before="14"/>
              <w:ind w:left="5"/>
              <w:rPr>
                <w:sz w:val="20"/>
              </w:rPr>
            </w:pPr>
            <w:r>
              <w:rPr>
                <w:spacing w:val="-2"/>
                <w:sz w:val="20"/>
              </w:rPr>
              <w:t>Satisfactory</w:t>
            </w:r>
          </w:p>
        </w:tc>
        <w:tc>
          <w:tcPr>
            <w:tcW w:w="1345" w:type="dxa"/>
          </w:tcPr>
          <w:p w14:paraId="05893D5C" w14:textId="77777777" w:rsidR="00CF7E41" w:rsidRDefault="002A1AA7">
            <w:pPr>
              <w:pStyle w:val="TableParagraph"/>
              <w:spacing w:before="14"/>
              <w:ind w:left="466" w:right="455"/>
              <w:jc w:val="center"/>
              <w:rPr>
                <w:sz w:val="20"/>
              </w:rPr>
            </w:pPr>
            <w:r>
              <w:rPr>
                <w:spacing w:val="-4"/>
                <w:sz w:val="20"/>
              </w:rPr>
              <w:t>2.00</w:t>
            </w:r>
          </w:p>
        </w:tc>
      </w:tr>
      <w:tr w:rsidR="00CF7E41" w14:paraId="524181C4" w14:textId="77777777">
        <w:trPr>
          <w:trHeight w:val="250"/>
        </w:trPr>
        <w:tc>
          <w:tcPr>
            <w:tcW w:w="788" w:type="dxa"/>
          </w:tcPr>
          <w:p w14:paraId="0D9BF5C7" w14:textId="77777777" w:rsidR="00CF7E41" w:rsidRDefault="002A1AA7">
            <w:pPr>
              <w:pStyle w:val="TableParagraph"/>
              <w:spacing w:before="12"/>
              <w:rPr>
                <w:sz w:val="20"/>
              </w:rPr>
            </w:pPr>
            <w:r>
              <w:rPr>
                <w:spacing w:val="-5"/>
                <w:sz w:val="20"/>
              </w:rPr>
              <w:t>C-</w:t>
            </w:r>
          </w:p>
        </w:tc>
        <w:tc>
          <w:tcPr>
            <w:tcW w:w="7937" w:type="dxa"/>
          </w:tcPr>
          <w:p w14:paraId="333081D3" w14:textId="77777777" w:rsidR="00CF7E41" w:rsidRDefault="002A1AA7">
            <w:pPr>
              <w:pStyle w:val="TableParagraph"/>
              <w:spacing w:line="240" w:lineRule="auto"/>
              <w:ind w:left="5"/>
              <w:rPr>
                <w:sz w:val="20"/>
              </w:rPr>
            </w:pPr>
            <w:r>
              <w:rPr>
                <w:spacing w:val="-2"/>
                <w:sz w:val="20"/>
              </w:rPr>
              <w:t>Satisfactory</w:t>
            </w:r>
          </w:p>
        </w:tc>
        <w:tc>
          <w:tcPr>
            <w:tcW w:w="1345" w:type="dxa"/>
          </w:tcPr>
          <w:p w14:paraId="66F14DC6" w14:textId="77777777" w:rsidR="00CF7E41" w:rsidRDefault="002A1AA7">
            <w:pPr>
              <w:pStyle w:val="TableParagraph"/>
              <w:spacing w:before="12"/>
              <w:ind w:left="466" w:right="455"/>
              <w:jc w:val="center"/>
              <w:rPr>
                <w:sz w:val="20"/>
              </w:rPr>
            </w:pPr>
            <w:r>
              <w:rPr>
                <w:spacing w:val="-4"/>
                <w:sz w:val="20"/>
              </w:rPr>
              <w:t>1.70</w:t>
            </w:r>
          </w:p>
        </w:tc>
      </w:tr>
      <w:tr w:rsidR="00CF7E41" w14:paraId="5E0FB74A" w14:textId="77777777">
        <w:trPr>
          <w:trHeight w:val="251"/>
        </w:trPr>
        <w:tc>
          <w:tcPr>
            <w:tcW w:w="788" w:type="dxa"/>
          </w:tcPr>
          <w:p w14:paraId="361C1811" w14:textId="77777777" w:rsidR="00CF7E41" w:rsidRDefault="002A1AA7">
            <w:pPr>
              <w:pStyle w:val="TableParagraph"/>
              <w:spacing w:before="14"/>
              <w:rPr>
                <w:sz w:val="20"/>
              </w:rPr>
            </w:pPr>
            <w:r>
              <w:rPr>
                <w:spacing w:val="-5"/>
                <w:sz w:val="20"/>
              </w:rPr>
              <w:t>CR</w:t>
            </w:r>
          </w:p>
        </w:tc>
        <w:tc>
          <w:tcPr>
            <w:tcW w:w="7937" w:type="dxa"/>
          </w:tcPr>
          <w:p w14:paraId="6ED4122C" w14:textId="77777777" w:rsidR="00CF7E41" w:rsidRDefault="002A1AA7">
            <w:pPr>
              <w:pStyle w:val="TableParagraph"/>
              <w:spacing w:before="14"/>
              <w:ind w:left="5"/>
              <w:rPr>
                <w:sz w:val="20"/>
              </w:rPr>
            </w:pPr>
            <w:r>
              <w:rPr>
                <w:sz w:val="20"/>
              </w:rPr>
              <w:t>Credit</w:t>
            </w:r>
            <w:r>
              <w:rPr>
                <w:spacing w:val="-3"/>
                <w:sz w:val="20"/>
              </w:rPr>
              <w:t xml:space="preserve"> </w:t>
            </w:r>
            <w:r>
              <w:rPr>
                <w:spacing w:val="-2"/>
                <w:sz w:val="20"/>
              </w:rPr>
              <w:t>Earned</w:t>
            </w:r>
          </w:p>
        </w:tc>
        <w:tc>
          <w:tcPr>
            <w:tcW w:w="1345" w:type="dxa"/>
          </w:tcPr>
          <w:p w14:paraId="58CA258F" w14:textId="77777777" w:rsidR="00CF7E41" w:rsidRDefault="002A1AA7">
            <w:pPr>
              <w:pStyle w:val="TableParagraph"/>
              <w:spacing w:before="14"/>
              <w:ind w:left="12"/>
              <w:jc w:val="center"/>
              <w:rPr>
                <w:sz w:val="20"/>
              </w:rPr>
            </w:pPr>
            <w:r>
              <w:rPr>
                <w:sz w:val="20"/>
              </w:rPr>
              <w:t>-</w:t>
            </w:r>
          </w:p>
        </w:tc>
      </w:tr>
      <w:tr w:rsidR="00CF7E41" w14:paraId="28329E3C" w14:textId="77777777">
        <w:trPr>
          <w:trHeight w:val="250"/>
        </w:trPr>
        <w:tc>
          <w:tcPr>
            <w:tcW w:w="788" w:type="dxa"/>
          </w:tcPr>
          <w:p w14:paraId="1BF771A5" w14:textId="77777777" w:rsidR="00CF7E41" w:rsidRDefault="002A1AA7">
            <w:pPr>
              <w:pStyle w:val="TableParagraph"/>
              <w:spacing w:before="12"/>
              <w:rPr>
                <w:sz w:val="20"/>
              </w:rPr>
            </w:pPr>
            <w:r>
              <w:rPr>
                <w:spacing w:val="-5"/>
                <w:sz w:val="20"/>
              </w:rPr>
              <w:t>D+</w:t>
            </w:r>
          </w:p>
        </w:tc>
        <w:tc>
          <w:tcPr>
            <w:tcW w:w="7937" w:type="dxa"/>
          </w:tcPr>
          <w:p w14:paraId="7ECF7FA9" w14:textId="77777777" w:rsidR="00CF7E41" w:rsidRDefault="002A1AA7">
            <w:pPr>
              <w:pStyle w:val="TableParagraph"/>
              <w:spacing w:line="240" w:lineRule="auto"/>
              <w:ind w:left="5"/>
              <w:rPr>
                <w:sz w:val="20"/>
              </w:rPr>
            </w:pPr>
            <w:r>
              <w:rPr>
                <w:spacing w:val="-2"/>
                <w:sz w:val="20"/>
              </w:rPr>
              <w:t>Passing</w:t>
            </w:r>
          </w:p>
        </w:tc>
        <w:tc>
          <w:tcPr>
            <w:tcW w:w="1345" w:type="dxa"/>
          </w:tcPr>
          <w:p w14:paraId="7961637D" w14:textId="77777777" w:rsidR="00CF7E41" w:rsidRDefault="002A1AA7">
            <w:pPr>
              <w:pStyle w:val="TableParagraph"/>
              <w:spacing w:before="12"/>
              <w:ind w:left="466" w:right="455"/>
              <w:jc w:val="center"/>
              <w:rPr>
                <w:sz w:val="20"/>
              </w:rPr>
            </w:pPr>
            <w:r>
              <w:rPr>
                <w:spacing w:val="-4"/>
                <w:sz w:val="20"/>
              </w:rPr>
              <w:t>1.30</w:t>
            </w:r>
          </w:p>
        </w:tc>
      </w:tr>
      <w:tr w:rsidR="00CF7E41" w14:paraId="2A1CC7C9" w14:textId="77777777">
        <w:trPr>
          <w:trHeight w:val="230"/>
        </w:trPr>
        <w:tc>
          <w:tcPr>
            <w:tcW w:w="788" w:type="dxa"/>
          </w:tcPr>
          <w:p w14:paraId="38ED25F6" w14:textId="77777777" w:rsidR="00CF7E41" w:rsidRDefault="002A1AA7">
            <w:pPr>
              <w:pStyle w:val="TableParagraph"/>
              <w:spacing w:line="209" w:lineRule="exact"/>
              <w:rPr>
                <w:sz w:val="20"/>
              </w:rPr>
            </w:pPr>
            <w:r>
              <w:rPr>
                <w:sz w:val="20"/>
              </w:rPr>
              <w:t>D</w:t>
            </w:r>
          </w:p>
        </w:tc>
        <w:tc>
          <w:tcPr>
            <w:tcW w:w="7937" w:type="dxa"/>
          </w:tcPr>
          <w:p w14:paraId="7CD610C0" w14:textId="77777777" w:rsidR="00CF7E41" w:rsidRDefault="002A1AA7">
            <w:pPr>
              <w:pStyle w:val="TableParagraph"/>
              <w:spacing w:line="209" w:lineRule="exact"/>
              <w:ind w:left="5"/>
              <w:rPr>
                <w:sz w:val="20"/>
              </w:rPr>
            </w:pPr>
            <w:r>
              <w:rPr>
                <w:spacing w:val="-2"/>
                <w:sz w:val="20"/>
              </w:rPr>
              <w:t>Passing</w:t>
            </w:r>
          </w:p>
        </w:tc>
        <w:tc>
          <w:tcPr>
            <w:tcW w:w="1345" w:type="dxa"/>
          </w:tcPr>
          <w:p w14:paraId="3B4D9368" w14:textId="77777777" w:rsidR="00CF7E41" w:rsidRDefault="002A1AA7">
            <w:pPr>
              <w:pStyle w:val="TableParagraph"/>
              <w:spacing w:line="209" w:lineRule="exact"/>
              <w:ind w:left="466" w:right="455"/>
              <w:jc w:val="center"/>
              <w:rPr>
                <w:sz w:val="20"/>
              </w:rPr>
            </w:pPr>
            <w:r>
              <w:rPr>
                <w:spacing w:val="-4"/>
                <w:sz w:val="20"/>
              </w:rPr>
              <w:t>1.00</w:t>
            </w:r>
          </w:p>
        </w:tc>
      </w:tr>
      <w:tr w:rsidR="00CF7E41" w14:paraId="0732EC73" w14:textId="77777777">
        <w:trPr>
          <w:trHeight w:val="251"/>
        </w:trPr>
        <w:tc>
          <w:tcPr>
            <w:tcW w:w="788" w:type="dxa"/>
          </w:tcPr>
          <w:p w14:paraId="2D293D0B" w14:textId="77777777" w:rsidR="00CF7E41" w:rsidRDefault="002A1AA7">
            <w:pPr>
              <w:pStyle w:val="TableParagraph"/>
              <w:spacing w:before="14"/>
              <w:rPr>
                <w:sz w:val="20"/>
              </w:rPr>
            </w:pPr>
            <w:r>
              <w:rPr>
                <w:spacing w:val="-5"/>
                <w:sz w:val="20"/>
              </w:rPr>
              <w:t>D-</w:t>
            </w:r>
          </w:p>
        </w:tc>
        <w:tc>
          <w:tcPr>
            <w:tcW w:w="7937" w:type="dxa"/>
          </w:tcPr>
          <w:p w14:paraId="22178C5D" w14:textId="77777777" w:rsidR="00CF7E41" w:rsidRDefault="002A1AA7">
            <w:pPr>
              <w:pStyle w:val="TableParagraph"/>
              <w:spacing w:line="240" w:lineRule="auto"/>
              <w:ind w:left="5"/>
              <w:rPr>
                <w:sz w:val="20"/>
              </w:rPr>
            </w:pPr>
            <w:r>
              <w:rPr>
                <w:spacing w:val="-2"/>
                <w:sz w:val="20"/>
              </w:rPr>
              <w:t>Passing</w:t>
            </w:r>
          </w:p>
        </w:tc>
        <w:tc>
          <w:tcPr>
            <w:tcW w:w="1345" w:type="dxa"/>
          </w:tcPr>
          <w:p w14:paraId="7C709C8E" w14:textId="77777777" w:rsidR="00CF7E41" w:rsidRDefault="002A1AA7">
            <w:pPr>
              <w:pStyle w:val="TableParagraph"/>
              <w:spacing w:before="14"/>
              <w:ind w:left="466" w:right="455"/>
              <w:jc w:val="center"/>
              <w:rPr>
                <w:sz w:val="20"/>
              </w:rPr>
            </w:pPr>
            <w:r>
              <w:rPr>
                <w:spacing w:val="-4"/>
                <w:sz w:val="20"/>
              </w:rPr>
              <w:t>0.70</w:t>
            </w:r>
          </w:p>
        </w:tc>
      </w:tr>
      <w:tr w:rsidR="00CF7E41" w14:paraId="48FD7AA7" w14:textId="77777777">
        <w:trPr>
          <w:trHeight w:val="250"/>
        </w:trPr>
        <w:tc>
          <w:tcPr>
            <w:tcW w:w="788" w:type="dxa"/>
          </w:tcPr>
          <w:p w14:paraId="47A5AACE" w14:textId="77777777" w:rsidR="00CF7E41" w:rsidRDefault="002A1AA7">
            <w:pPr>
              <w:pStyle w:val="TableParagraph"/>
              <w:spacing w:before="12"/>
              <w:rPr>
                <w:sz w:val="20"/>
              </w:rPr>
            </w:pPr>
            <w:r>
              <w:rPr>
                <w:spacing w:val="-5"/>
                <w:sz w:val="20"/>
              </w:rPr>
              <w:t>FIN</w:t>
            </w:r>
          </w:p>
        </w:tc>
        <w:tc>
          <w:tcPr>
            <w:tcW w:w="7937" w:type="dxa"/>
          </w:tcPr>
          <w:p w14:paraId="39966F10" w14:textId="77777777" w:rsidR="00CF7E41" w:rsidRDefault="002A1AA7">
            <w:pPr>
              <w:pStyle w:val="TableParagraph"/>
              <w:spacing w:line="229" w:lineRule="exact"/>
              <w:ind w:left="5"/>
              <w:rPr>
                <w:sz w:val="20"/>
              </w:rPr>
            </w:pPr>
            <w:r>
              <w:rPr>
                <w:sz w:val="20"/>
              </w:rPr>
              <w:t>F</w:t>
            </w:r>
            <w:r>
              <w:rPr>
                <w:spacing w:val="-4"/>
                <w:sz w:val="20"/>
              </w:rPr>
              <w:t xml:space="preserve"> </w:t>
            </w:r>
            <w:r>
              <w:rPr>
                <w:sz w:val="20"/>
              </w:rPr>
              <w:t>from</w:t>
            </w:r>
            <w:r>
              <w:rPr>
                <w:spacing w:val="-3"/>
                <w:sz w:val="20"/>
              </w:rPr>
              <w:t xml:space="preserve"> </w:t>
            </w:r>
            <w:r>
              <w:rPr>
                <w:sz w:val="20"/>
              </w:rPr>
              <w:t>incomplete.</w:t>
            </w:r>
            <w:r>
              <w:rPr>
                <w:spacing w:val="-3"/>
                <w:sz w:val="20"/>
              </w:rPr>
              <w:t xml:space="preserve"> </w:t>
            </w:r>
            <w:r>
              <w:rPr>
                <w:sz w:val="20"/>
              </w:rPr>
              <w:t>To</w:t>
            </w:r>
            <w:r>
              <w:rPr>
                <w:spacing w:val="-2"/>
                <w:sz w:val="20"/>
              </w:rPr>
              <w:t xml:space="preserve"> </w:t>
            </w:r>
            <w:r>
              <w:rPr>
                <w:sz w:val="20"/>
              </w:rPr>
              <w:t>be</w:t>
            </w:r>
            <w:r>
              <w:rPr>
                <w:spacing w:val="-1"/>
                <w:sz w:val="20"/>
              </w:rPr>
              <w:t xml:space="preserve"> </w:t>
            </w:r>
            <w:r>
              <w:rPr>
                <w:sz w:val="20"/>
              </w:rPr>
              <w:t>used</w:t>
            </w:r>
            <w:r>
              <w:rPr>
                <w:spacing w:val="-4"/>
                <w:sz w:val="20"/>
              </w:rPr>
              <w:t xml:space="preserve"> </w:t>
            </w:r>
            <w:r>
              <w:rPr>
                <w:sz w:val="20"/>
              </w:rPr>
              <w:t>when</w:t>
            </w:r>
            <w:r>
              <w:rPr>
                <w:spacing w:val="-2"/>
                <w:sz w:val="20"/>
              </w:rPr>
              <w:t xml:space="preserve"> </w:t>
            </w:r>
            <w:r>
              <w:rPr>
                <w:sz w:val="20"/>
              </w:rPr>
              <w:t>the</w:t>
            </w:r>
            <w:r>
              <w:rPr>
                <w:spacing w:val="-3"/>
                <w:sz w:val="20"/>
              </w:rPr>
              <w:t xml:space="preserve"> </w:t>
            </w:r>
            <w:r>
              <w:rPr>
                <w:sz w:val="20"/>
              </w:rPr>
              <w:t>INC</w:t>
            </w:r>
            <w:r>
              <w:rPr>
                <w:spacing w:val="-2"/>
                <w:sz w:val="20"/>
              </w:rPr>
              <w:t xml:space="preserve"> </w:t>
            </w:r>
            <w:r>
              <w:rPr>
                <w:sz w:val="20"/>
              </w:rPr>
              <w:t>grade</w:t>
            </w:r>
            <w:r>
              <w:rPr>
                <w:spacing w:val="-1"/>
                <w:sz w:val="20"/>
              </w:rPr>
              <w:t xml:space="preserve"> </w:t>
            </w:r>
            <w:r>
              <w:rPr>
                <w:sz w:val="20"/>
              </w:rPr>
              <w:t>lapses</w:t>
            </w:r>
            <w:r>
              <w:rPr>
                <w:spacing w:val="-2"/>
                <w:sz w:val="20"/>
              </w:rPr>
              <w:t xml:space="preserve"> </w:t>
            </w:r>
            <w:r>
              <w:rPr>
                <w:sz w:val="20"/>
              </w:rPr>
              <w:t>to</w:t>
            </w:r>
            <w:r>
              <w:rPr>
                <w:spacing w:val="-3"/>
                <w:sz w:val="20"/>
              </w:rPr>
              <w:t xml:space="preserve"> </w:t>
            </w:r>
            <w:r>
              <w:rPr>
                <w:sz w:val="20"/>
              </w:rPr>
              <w:t>an</w:t>
            </w:r>
            <w:r>
              <w:rPr>
                <w:spacing w:val="-2"/>
                <w:sz w:val="20"/>
              </w:rPr>
              <w:t xml:space="preserve"> </w:t>
            </w:r>
            <w:r>
              <w:rPr>
                <w:sz w:val="20"/>
              </w:rPr>
              <w:t>F</w:t>
            </w:r>
            <w:r>
              <w:rPr>
                <w:spacing w:val="-3"/>
                <w:sz w:val="20"/>
              </w:rPr>
              <w:t xml:space="preserve"> </w:t>
            </w:r>
            <w:r>
              <w:rPr>
                <w:spacing w:val="-2"/>
                <w:sz w:val="20"/>
              </w:rPr>
              <w:t>grade</w:t>
            </w:r>
          </w:p>
        </w:tc>
        <w:tc>
          <w:tcPr>
            <w:tcW w:w="1345" w:type="dxa"/>
          </w:tcPr>
          <w:p w14:paraId="5B2F8490" w14:textId="77777777" w:rsidR="00CF7E41" w:rsidRDefault="002A1AA7">
            <w:pPr>
              <w:pStyle w:val="TableParagraph"/>
              <w:spacing w:before="12"/>
              <w:ind w:left="466" w:right="455"/>
              <w:jc w:val="center"/>
              <w:rPr>
                <w:sz w:val="20"/>
              </w:rPr>
            </w:pPr>
            <w:r>
              <w:rPr>
                <w:spacing w:val="-4"/>
                <w:sz w:val="20"/>
              </w:rPr>
              <w:t>0.00</w:t>
            </w:r>
          </w:p>
        </w:tc>
      </w:tr>
      <w:tr w:rsidR="00CF7E41" w14:paraId="21823B34" w14:textId="77777777">
        <w:trPr>
          <w:trHeight w:val="251"/>
        </w:trPr>
        <w:tc>
          <w:tcPr>
            <w:tcW w:w="788" w:type="dxa"/>
          </w:tcPr>
          <w:p w14:paraId="3F57398D" w14:textId="77777777" w:rsidR="00CF7E41" w:rsidRDefault="002A1AA7">
            <w:pPr>
              <w:pStyle w:val="TableParagraph"/>
              <w:spacing w:line="240" w:lineRule="auto"/>
              <w:rPr>
                <w:sz w:val="20"/>
              </w:rPr>
            </w:pPr>
            <w:r>
              <w:rPr>
                <w:spacing w:val="-2"/>
                <w:sz w:val="20"/>
              </w:rPr>
              <w:t>NC/NP</w:t>
            </w:r>
          </w:p>
        </w:tc>
        <w:tc>
          <w:tcPr>
            <w:tcW w:w="7937" w:type="dxa"/>
          </w:tcPr>
          <w:p w14:paraId="1047AABF" w14:textId="77777777" w:rsidR="00CF7E41" w:rsidRDefault="002A1AA7">
            <w:pPr>
              <w:pStyle w:val="TableParagraph"/>
              <w:spacing w:line="240" w:lineRule="auto"/>
              <w:ind w:left="5"/>
              <w:rPr>
                <w:sz w:val="20"/>
              </w:rPr>
            </w:pPr>
            <w:r>
              <w:rPr>
                <w:sz w:val="20"/>
              </w:rPr>
              <w:t>No</w:t>
            </w:r>
            <w:r>
              <w:rPr>
                <w:spacing w:val="-5"/>
                <w:sz w:val="20"/>
              </w:rPr>
              <w:t xml:space="preserve"> </w:t>
            </w:r>
            <w:r>
              <w:rPr>
                <w:sz w:val="20"/>
              </w:rPr>
              <w:t>credit</w:t>
            </w:r>
            <w:r>
              <w:rPr>
                <w:spacing w:val="-2"/>
                <w:sz w:val="20"/>
              </w:rPr>
              <w:t xml:space="preserve"> granted</w:t>
            </w:r>
          </w:p>
        </w:tc>
        <w:tc>
          <w:tcPr>
            <w:tcW w:w="1345" w:type="dxa"/>
          </w:tcPr>
          <w:p w14:paraId="286E10AB" w14:textId="77777777" w:rsidR="00CF7E41" w:rsidRDefault="002A1AA7">
            <w:pPr>
              <w:pStyle w:val="TableParagraph"/>
              <w:spacing w:before="14"/>
              <w:ind w:left="12"/>
              <w:jc w:val="center"/>
              <w:rPr>
                <w:sz w:val="20"/>
              </w:rPr>
            </w:pPr>
            <w:r>
              <w:rPr>
                <w:sz w:val="20"/>
              </w:rPr>
              <w:t>-</w:t>
            </w:r>
          </w:p>
        </w:tc>
      </w:tr>
      <w:tr w:rsidR="00CF7E41" w14:paraId="176EEEEB" w14:textId="77777777">
        <w:trPr>
          <w:trHeight w:val="250"/>
        </w:trPr>
        <w:tc>
          <w:tcPr>
            <w:tcW w:w="788" w:type="dxa"/>
          </w:tcPr>
          <w:p w14:paraId="1C25ED85" w14:textId="77777777" w:rsidR="00CF7E41" w:rsidRDefault="002A1AA7">
            <w:pPr>
              <w:pStyle w:val="TableParagraph"/>
              <w:spacing w:before="13"/>
              <w:rPr>
                <w:sz w:val="20"/>
              </w:rPr>
            </w:pPr>
            <w:r>
              <w:rPr>
                <w:sz w:val="20"/>
              </w:rPr>
              <w:t>P</w:t>
            </w:r>
          </w:p>
        </w:tc>
        <w:tc>
          <w:tcPr>
            <w:tcW w:w="7937" w:type="dxa"/>
          </w:tcPr>
          <w:p w14:paraId="7615C08F" w14:textId="77777777" w:rsidR="00CF7E41" w:rsidRDefault="002A1AA7">
            <w:pPr>
              <w:pStyle w:val="TableParagraph"/>
              <w:spacing w:before="13"/>
              <w:ind w:left="5"/>
              <w:rPr>
                <w:sz w:val="20"/>
              </w:rPr>
            </w:pPr>
            <w:r>
              <w:rPr>
                <w:spacing w:val="-4"/>
                <w:sz w:val="20"/>
              </w:rPr>
              <w:t>Pass</w:t>
            </w:r>
          </w:p>
        </w:tc>
        <w:tc>
          <w:tcPr>
            <w:tcW w:w="1345" w:type="dxa"/>
          </w:tcPr>
          <w:p w14:paraId="3B892576" w14:textId="77777777" w:rsidR="00CF7E41" w:rsidRDefault="002A1AA7">
            <w:pPr>
              <w:pStyle w:val="TableParagraph"/>
              <w:spacing w:before="13"/>
              <w:ind w:left="12"/>
              <w:jc w:val="center"/>
              <w:rPr>
                <w:sz w:val="20"/>
              </w:rPr>
            </w:pPr>
            <w:r>
              <w:rPr>
                <w:sz w:val="20"/>
              </w:rPr>
              <w:t>-</w:t>
            </w:r>
          </w:p>
        </w:tc>
      </w:tr>
      <w:tr w:rsidR="00CF7E41" w14:paraId="370CD955" w14:textId="77777777">
        <w:trPr>
          <w:trHeight w:val="251"/>
        </w:trPr>
        <w:tc>
          <w:tcPr>
            <w:tcW w:w="788" w:type="dxa"/>
          </w:tcPr>
          <w:p w14:paraId="15D0790D" w14:textId="77777777" w:rsidR="00CF7E41" w:rsidRDefault="002A1AA7">
            <w:pPr>
              <w:pStyle w:val="TableParagraph"/>
              <w:spacing w:before="14"/>
              <w:rPr>
                <w:sz w:val="20"/>
              </w:rPr>
            </w:pPr>
            <w:r>
              <w:rPr>
                <w:spacing w:val="-5"/>
                <w:sz w:val="20"/>
              </w:rPr>
              <w:t>PEN</w:t>
            </w:r>
          </w:p>
        </w:tc>
        <w:tc>
          <w:tcPr>
            <w:tcW w:w="7937" w:type="dxa"/>
          </w:tcPr>
          <w:p w14:paraId="79C0ACBA" w14:textId="77777777" w:rsidR="00CF7E41" w:rsidRDefault="002A1AA7">
            <w:pPr>
              <w:pStyle w:val="TableParagraph"/>
              <w:spacing w:before="14"/>
              <w:ind w:left="5"/>
              <w:rPr>
                <w:sz w:val="20"/>
              </w:rPr>
            </w:pPr>
            <w:r>
              <w:rPr>
                <w:sz w:val="20"/>
              </w:rPr>
              <w:t>Grade</w:t>
            </w:r>
            <w:r>
              <w:rPr>
                <w:spacing w:val="-7"/>
                <w:sz w:val="20"/>
              </w:rPr>
              <w:t xml:space="preserve"> </w:t>
            </w:r>
            <w:r>
              <w:rPr>
                <w:sz w:val="20"/>
              </w:rPr>
              <w:t>pending</w:t>
            </w:r>
            <w:r>
              <w:rPr>
                <w:spacing w:val="-6"/>
                <w:sz w:val="20"/>
              </w:rPr>
              <w:t xml:space="preserve"> </w:t>
            </w:r>
            <w:r>
              <w:rPr>
                <w:sz w:val="20"/>
              </w:rPr>
              <w:t>(temporary</w:t>
            </w:r>
            <w:r>
              <w:rPr>
                <w:spacing w:val="-8"/>
                <w:sz w:val="20"/>
              </w:rPr>
              <w:t xml:space="preserve"> </w:t>
            </w:r>
            <w:r>
              <w:rPr>
                <w:spacing w:val="-2"/>
                <w:sz w:val="20"/>
              </w:rPr>
              <w:t>grade)</w:t>
            </w:r>
          </w:p>
        </w:tc>
        <w:tc>
          <w:tcPr>
            <w:tcW w:w="1345" w:type="dxa"/>
          </w:tcPr>
          <w:p w14:paraId="6FAF66EF" w14:textId="77777777" w:rsidR="00CF7E41" w:rsidRDefault="002A1AA7">
            <w:pPr>
              <w:pStyle w:val="TableParagraph"/>
              <w:spacing w:before="14"/>
              <w:ind w:left="12"/>
              <w:jc w:val="center"/>
              <w:rPr>
                <w:sz w:val="20"/>
              </w:rPr>
            </w:pPr>
            <w:r>
              <w:rPr>
                <w:sz w:val="20"/>
              </w:rPr>
              <w:t>-</w:t>
            </w:r>
          </w:p>
        </w:tc>
      </w:tr>
      <w:tr w:rsidR="00CF7E41" w14:paraId="577EAB93" w14:textId="77777777">
        <w:trPr>
          <w:trHeight w:val="459"/>
        </w:trPr>
        <w:tc>
          <w:tcPr>
            <w:tcW w:w="788" w:type="dxa"/>
          </w:tcPr>
          <w:p w14:paraId="02FA6B1F" w14:textId="77777777" w:rsidR="00CF7E41" w:rsidRDefault="002A1AA7">
            <w:pPr>
              <w:pStyle w:val="TableParagraph"/>
              <w:spacing w:line="240" w:lineRule="auto"/>
              <w:rPr>
                <w:sz w:val="20"/>
              </w:rPr>
            </w:pPr>
            <w:r>
              <w:rPr>
                <w:sz w:val="20"/>
              </w:rPr>
              <w:t>R</w:t>
            </w:r>
          </w:p>
        </w:tc>
        <w:tc>
          <w:tcPr>
            <w:tcW w:w="7937" w:type="dxa"/>
          </w:tcPr>
          <w:p w14:paraId="5BEC448C" w14:textId="77777777" w:rsidR="00CF7E41" w:rsidRDefault="002A1AA7">
            <w:pPr>
              <w:pStyle w:val="TableParagraph"/>
              <w:spacing w:line="230" w:lineRule="exact"/>
              <w:ind w:left="5"/>
              <w:rPr>
                <w:i/>
                <w:sz w:val="20"/>
              </w:rPr>
            </w:pPr>
            <w:r>
              <w:rPr>
                <w:sz w:val="20"/>
              </w:rPr>
              <w:t>Course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repeated;</w:t>
            </w:r>
            <w:r>
              <w:rPr>
                <w:spacing w:val="-5"/>
                <w:sz w:val="20"/>
              </w:rPr>
              <w:t xml:space="preserve"> </w:t>
            </w:r>
            <w:r>
              <w:rPr>
                <w:sz w:val="20"/>
              </w:rPr>
              <w:t>minimum</w:t>
            </w:r>
            <w:r>
              <w:rPr>
                <w:spacing w:val="-4"/>
                <w:sz w:val="20"/>
              </w:rPr>
              <w:t xml:space="preserve"> </w:t>
            </w:r>
            <w:r>
              <w:rPr>
                <w:sz w:val="20"/>
              </w:rPr>
              <w:t>level</w:t>
            </w:r>
            <w:r>
              <w:rPr>
                <w:spacing w:val="-4"/>
                <w:sz w:val="20"/>
              </w:rPr>
              <w:t xml:space="preserve"> </w:t>
            </w:r>
            <w:r>
              <w:rPr>
                <w:sz w:val="20"/>
              </w:rPr>
              <w:t>of</w:t>
            </w:r>
            <w:r>
              <w:rPr>
                <w:spacing w:val="-4"/>
                <w:sz w:val="20"/>
              </w:rPr>
              <w:t xml:space="preserve"> </w:t>
            </w:r>
            <w:r>
              <w:rPr>
                <w:sz w:val="20"/>
              </w:rPr>
              <w:t>proficiency</w:t>
            </w:r>
            <w:r>
              <w:rPr>
                <w:spacing w:val="-2"/>
                <w:sz w:val="20"/>
              </w:rPr>
              <w:t xml:space="preserve"> </w:t>
            </w:r>
            <w:r>
              <w:rPr>
                <w:sz w:val="20"/>
              </w:rPr>
              <w:t>not</w:t>
            </w:r>
            <w:r>
              <w:rPr>
                <w:spacing w:val="-4"/>
                <w:sz w:val="20"/>
              </w:rPr>
              <w:t xml:space="preserve"> </w:t>
            </w:r>
            <w:r>
              <w:rPr>
                <w:sz w:val="20"/>
              </w:rPr>
              <w:t>attained.</w:t>
            </w:r>
            <w:r>
              <w:rPr>
                <w:spacing w:val="-3"/>
                <w:sz w:val="20"/>
              </w:rPr>
              <w:t xml:space="preserve"> </w:t>
            </w:r>
            <w:r>
              <w:rPr>
                <w:i/>
                <w:sz w:val="20"/>
              </w:rPr>
              <w:t>Restricted</w:t>
            </w:r>
            <w:r>
              <w:rPr>
                <w:i/>
                <w:spacing w:val="-5"/>
                <w:sz w:val="20"/>
              </w:rPr>
              <w:t xml:space="preserve"> </w:t>
            </w:r>
            <w:r>
              <w:rPr>
                <w:i/>
                <w:sz w:val="20"/>
              </w:rPr>
              <w:t>to noncredit, remedial, and to developmental courses</w:t>
            </w:r>
          </w:p>
        </w:tc>
        <w:tc>
          <w:tcPr>
            <w:tcW w:w="1345" w:type="dxa"/>
          </w:tcPr>
          <w:p w14:paraId="120EA939" w14:textId="77777777" w:rsidR="00CF7E41" w:rsidRDefault="002A1AA7">
            <w:pPr>
              <w:pStyle w:val="TableParagraph"/>
              <w:spacing w:line="240" w:lineRule="auto"/>
              <w:ind w:left="12"/>
              <w:jc w:val="center"/>
              <w:rPr>
                <w:sz w:val="20"/>
              </w:rPr>
            </w:pPr>
            <w:r>
              <w:rPr>
                <w:sz w:val="20"/>
              </w:rPr>
              <w:t>-</w:t>
            </w:r>
          </w:p>
        </w:tc>
      </w:tr>
      <w:tr w:rsidR="00CF7E41" w14:paraId="4E1DAA65" w14:textId="77777777">
        <w:trPr>
          <w:trHeight w:val="250"/>
        </w:trPr>
        <w:tc>
          <w:tcPr>
            <w:tcW w:w="788" w:type="dxa"/>
          </w:tcPr>
          <w:p w14:paraId="31890543" w14:textId="77777777" w:rsidR="00CF7E41" w:rsidRDefault="002A1AA7">
            <w:pPr>
              <w:pStyle w:val="TableParagraph"/>
              <w:spacing w:before="13"/>
              <w:rPr>
                <w:sz w:val="20"/>
              </w:rPr>
            </w:pPr>
            <w:r>
              <w:rPr>
                <w:sz w:val="20"/>
              </w:rPr>
              <w:t>S</w:t>
            </w:r>
          </w:p>
        </w:tc>
        <w:tc>
          <w:tcPr>
            <w:tcW w:w="7937" w:type="dxa"/>
          </w:tcPr>
          <w:p w14:paraId="709BB387" w14:textId="77777777" w:rsidR="00CF7E41" w:rsidRDefault="002A1AA7">
            <w:pPr>
              <w:pStyle w:val="TableParagraph"/>
              <w:spacing w:before="13"/>
              <w:ind w:left="5"/>
              <w:rPr>
                <w:sz w:val="20"/>
              </w:rPr>
            </w:pPr>
            <w:r>
              <w:rPr>
                <w:spacing w:val="-2"/>
                <w:sz w:val="20"/>
              </w:rPr>
              <w:t>Satisfactory</w:t>
            </w:r>
          </w:p>
        </w:tc>
        <w:tc>
          <w:tcPr>
            <w:tcW w:w="1345" w:type="dxa"/>
          </w:tcPr>
          <w:p w14:paraId="20433A3B" w14:textId="77777777" w:rsidR="00CF7E41" w:rsidRDefault="002A1AA7">
            <w:pPr>
              <w:pStyle w:val="TableParagraph"/>
              <w:spacing w:before="13"/>
              <w:ind w:left="12"/>
              <w:jc w:val="center"/>
              <w:rPr>
                <w:sz w:val="20"/>
              </w:rPr>
            </w:pPr>
            <w:r>
              <w:rPr>
                <w:sz w:val="20"/>
              </w:rPr>
              <w:t>-</w:t>
            </w:r>
          </w:p>
        </w:tc>
      </w:tr>
      <w:tr w:rsidR="00CF7E41" w14:paraId="635A9656" w14:textId="77777777">
        <w:trPr>
          <w:trHeight w:val="459"/>
        </w:trPr>
        <w:tc>
          <w:tcPr>
            <w:tcW w:w="788" w:type="dxa"/>
          </w:tcPr>
          <w:p w14:paraId="631ED109" w14:textId="77777777" w:rsidR="00CF7E41" w:rsidRDefault="002A1AA7">
            <w:pPr>
              <w:pStyle w:val="TableParagraph"/>
              <w:spacing w:before="12" w:line="240" w:lineRule="auto"/>
              <w:rPr>
                <w:sz w:val="20"/>
              </w:rPr>
            </w:pPr>
            <w:r>
              <w:rPr>
                <w:spacing w:val="-5"/>
                <w:sz w:val="20"/>
              </w:rPr>
              <w:t>SP</w:t>
            </w:r>
          </w:p>
        </w:tc>
        <w:tc>
          <w:tcPr>
            <w:tcW w:w="7937" w:type="dxa"/>
          </w:tcPr>
          <w:p w14:paraId="30463923" w14:textId="77777777" w:rsidR="00CF7E41" w:rsidRDefault="002A1AA7">
            <w:pPr>
              <w:pStyle w:val="TableParagraph"/>
              <w:spacing w:line="230" w:lineRule="exact"/>
              <w:ind w:left="5"/>
              <w:rPr>
                <w:sz w:val="20"/>
              </w:rPr>
            </w:pPr>
            <w:r>
              <w:rPr>
                <w:sz w:val="20"/>
              </w:rPr>
              <w:t>Satisfactory</w:t>
            </w:r>
            <w:r>
              <w:rPr>
                <w:spacing w:val="-4"/>
                <w:sz w:val="20"/>
              </w:rPr>
              <w:t xml:space="preserve"> </w:t>
            </w:r>
            <w:r>
              <w:rPr>
                <w:sz w:val="20"/>
              </w:rPr>
              <w:t>progress.</w:t>
            </w:r>
            <w:r>
              <w:rPr>
                <w:spacing w:val="40"/>
                <w:sz w:val="20"/>
              </w:rPr>
              <w:t xml:space="preserve"> </w:t>
            </w:r>
            <w:r>
              <w:rPr>
                <w:i/>
                <w:sz w:val="20"/>
              </w:rPr>
              <w:t>Restricted</w:t>
            </w:r>
            <w:r>
              <w:rPr>
                <w:i/>
                <w:spacing w:val="-4"/>
                <w:sz w:val="20"/>
              </w:rPr>
              <w:t xml:space="preserve"> </w:t>
            </w:r>
            <w:r>
              <w:rPr>
                <w:i/>
                <w:sz w:val="20"/>
              </w:rPr>
              <w:t>to</w:t>
            </w:r>
            <w:r>
              <w:rPr>
                <w:i/>
                <w:spacing w:val="-4"/>
                <w:sz w:val="20"/>
              </w:rPr>
              <w:t xml:space="preserve"> </w:t>
            </w:r>
            <w:r>
              <w:rPr>
                <w:i/>
                <w:sz w:val="20"/>
              </w:rPr>
              <w:t>thesis</w:t>
            </w:r>
            <w:r>
              <w:rPr>
                <w:i/>
                <w:spacing w:val="-4"/>
                <w:sz w:val="20"/>
              </w:rPr>
              <w:t xml:space="preserve"> </w:t>
            </w:r>
            <w:r>
              <w:rPr>
                <w:i/>
                <w:sz w:val="20"/>
              </w:rPr>
              <w:t>and</w:t>
            </w:r>
            <w:r>
              <w:rPr>
                <w:i/>
                <w:spacing w:val="-4"/>
                <w:sz w:val="20"/>
              </w:rPr>
              <w:t xml:space="preserve"> </w:t>
            </w:r>
            <w:r>
              <w:rPr>
                <w:i/>
                <w:sz w:val="20"/>
              </w:rPr>
              <w:t>research</w:t>
            </w:r>
            <w:r>
              <w:rPr>
                <w:i/>
                <w:spacing w:val="-4"/>
                <w:sz w:val="20"/>
              </w:rPr>
              <w:t xml:space="preserve"> </w:t>
            </w:r>
            <w:r>
              <w:rPr>
                <w:i/>
                <w:sz w:val="20"/>
              </w:rPr>
              <w:t>courses</w:t>
            </w:r>
            <w:r>
              <w:rPr>
                <w:i/>
                <w:spacing w:val="-4"/>
                <w:sz w:val="20"/>
              </w:rPr>
              <w:t xml:space="preserve"> </w:t>
            </w:r>
            <w:r>
              <w:rPr>
                <w:i/>
                <w:sz w:val="20"/>
              </w:rPr>
              <w:t>requiring</w:t>
            </w:r>
            <w:r>
              <w:rPr>
                <w:i/>
                <w:spacing w:val="-4"/>
                <w:sz w:val="20"/>
              </w:rPr>
              <w:t xml:space="preserve"> </w:t>
            </w:r>
            <w:r>
              <w:rPr>
                <w:i/>
                <w:sz w:val="20"/>
              </w:rPr>
              <w:t>more</w:t>
            </w:r>
            <w:r>
              <w:rPr>
                <w:i/>
                <w:spacing w:val="-4"/>
                <w:sz w:val="20"/>
              </w:rPr>
              <w:t xml:space="preserve"> </w:t>
            </w:r>
            <w:r>
              <w:rPr>
                <w:i/>
                <w:sz w:val="20"/>
              </w:rPr>
              <w:t>than</w:t>
            </w:r>
            <w:r>
              <w:rPr>
                <w:i/>
                <w:spacing w:val="-4"/>
                <w:sz w:val="20"/>
              </w:rPr>
              <w:t xml:space="preserve"> </w:t>
            </w:r>
            <w:r>
              <w:rPr>
                <w:i/>
                <w:sz w:val="20"/>
              </w:rPr>
              <w:t xml:space="preserve">one semester for completion </w:t>
            </w:r>
            <w:r>
              <w:rPr>
                <w:sz w:val="20"/>
              </w:rPr>
              <w:t>(temporary grade)</w:t>
            </w:r>
          </w:p>
        </w:tc>
        <w:tc>
          <w:tcPr>
            <w:tcW w:w="1345" w:type="dxa"/>
          </w:tcPr>
          <w:p w14:paraId="110AB8A7" w14:textId="77777777" w:rsidR="00CF7E41" w:rsidRDefault="002A1AA7">
            <w:pPr>
              <w:pStyle w:val="TableParagraph"/>
              <w:spacing w:before="12" w:line="240" w:lineRule="auto"/>
              <w:ind w:left="12"/>
              <w:jc w:val="center"/>
              <w:rPr>
                <w:sz w:val="20"/>
              </w:rPr>
            </w:pPr>
            <w:r>
              <w:rPr>
                <w:sz w:val="20"/>
              </w:rPr>
              <w:t>-</w:t>
            </w:r>
          </w:p>
        </w:tc>
      </w:tr>
      <w:tr w:rsidR="00CF7E41" w14:paraId="70619E91" w14:textId="77777777">
        <w:trPr>
          <w:trHeight w:val="250"/>
        </w:trPr>
        <w:tc>
          <w:tcPr>
            <w:tcW w:w="788" w:type="dxa"/>
          </w:tcPr>
          <w:p w14:paraId="25465FDF" w14:textId="77777777" w:rsidR="00CF7E41" w:rsidRDefault="002A1AA7">
            <w:pPr>
              <w:pStyle w:val="TableParagraph"/>
              <w:spacing w:before="13"/>
              <w:rPr>
                <w:sz w:val="20"/>
              </w:rPr>
            </w:pPr>
            <w:r>
              <w:rPr>
                <w:sz w:val="20"/>
              </w:rPr>
              <w:t>U</w:t>
            </w:r>
          </w:p>
        </w:tc>
        <w:tc>
          <w:tcPr>
            <w:tcW w:w="7937" w:type="dxa"/>
          </w:tcPr>
          <w:p w14:paraId="17D8C6CE" w14:textId="77777777" w:rsidR="00CF7E41" w:rsidRDefault="002A1AA7">
            <w:pPr>
              <w:pStyle w:val="TableParagraph"/>
              <w:spacing w:before="13"/>
              <w:ind w:left="5"/>
              <w:rPr>
                <w:i/>
                <w:sz w:val="20"/>
              </w:rPr>
            </w:pPr>
            <w:r>
              <w:rPr>
                <w:sz w:val="20"/>
              </w:rPr>
              <w:t>Unsatisfactory,</w:t>
            </w:r>
            <w:r>
              <w:rPr>
                <w:spacing w:val="-6"/>
                <w:sz w:val="20"/>
              </w:rPr>
              <w:t xml:space="preserve"> </w:t>
            </w:r>
            <w:r>
              <w:rPr>
                <w:i/>
                <w:sz w:val="20"/>
              </w:rPr>
              <w:t>Restricted</w:t>
            </w:r>
            <w:r>
              <w:rPr>
                <w:i/>
                <w:spacing w:val="-5"/>
                <w:sz w:val="20"/>
              </w:rPr>
              <w:t xml:space="preserve"> </w:t>
            </w:r>
            <w:r>
              <w:rPr>
                <w:i/>
                <w:sz w:val="20"/>
              </w:rPr>
              <w:t>to</w:t>
            </w:r>
            <w:r>
              <w:rPr>
                <w:i/>
                <w:spacing w:val="-6"/>
                <w:sz w:val="20"/>
              </w:rPr>
              <w:t xml:space="preserve"> </w:t>
            </w:r>
            <w:r>
              <w:rPr>
                <w:i/>
                <w:sz w:val="20"/>
              </w:rPr>
              <w:t>noncredit,</w:t>
            </w:r>
            <w:r>
              <w:rPr>
                <w:i/>
                <w:spacing w:val="-6"/>
                <w:sz w:val="20"/>
              </w:rPr>
              <w:t xml:space="preserve"> </w:t>
            </w:r>
            <w:r>
              <w:rPr>
                <w:i/>
                <w:sz w:val="20"/>
              </w:rPr>
              <w:t>remedial,</w:t>
            </w:r>
            <w:r>
              <w:rPr>
                <w:i/>
                <w:spacing w:val="-6"/>
                <w:sz w:val="20"/>
              </w:rPr>
              <w:t xml:space="preserve"> </w:t>
            </w:r>
            <w:r>
              <w:rPr>
                <w:i/>
                <w:sz w:val="20"/>
              </w:rPr>
              <w:t>and</w:t>
            </w:r>
            <w:r>
              <w:rPr>
                <w:i/>
                <w:spacing w:val="-5"/>
                <w:sz w:val="20"/>
              </w:rPr>
              <w:t xml:space="preserve"> </w:t>
            </w:r>
            <w:r>
              <w:rPr>
                <w:i/>
                <w:sz w:val="20"/>
              </w:rPr>
              <w:t>to</w:t>
            </w:r>
            <w:r>
              <w:rPr>
                <w:i/>
                <w:spacing w:val="-5"/>
                <w:sz w:val="20"/>
              </w:rPr>
              <w:t xml:space="preserve"> </w:t>
            </w:r>
            <w:r>
              <w:rPr>
                <w:i/>
                <w:sz w:val="20"/>
              </w:rPr>
              <w:t>developmental</w:t>
            </w:r>
            <w:r>
              <w:rPr>
                <w:i/>
                <w:spacing w:val="-5"/>
                <w:sz w:val="20"/>
              </w:rPr>
              <w:t xml:space="preserve"> </w:t>
            </w:r>
            <w:r>
              <w:rPr>
                <w:i/>
                <w:spacing w:val="-2"/>
                <w:sz w:val="20"/>
              </w:rPr>
              <w:t>courses</w:t>
            </w:r>
          </w:p>
        </w:tc>
        <w:tc>
          <w:tcPr>
            <w:tcW w:w="1345" w:type="dxa"/>
          </w:tcPr>
          <w:p w14:paraId="724F89AD" w14:textId="77777777" w:rsidR="00CF7E41" w:rsidRDefault="002A1AA7">
            <w:pPr>
              <w:pStyle w:val="TableParagraph"/>
              <w:spacing w:before="13"/>
              <w:ind w:left="466" w:right="455"/>
              <w:jc w:val="center"/>
              <w:rPr>
                <w:sz w:val="20"/>
              </w:rPr>
            </w:pPr>
            <w:r>
              <w:rPr>
                <w:spacing w:val="-4"/>
                <w:sz w:val="20"/>
              </w:rPr>
              <w:t>0.00</w:t>
            </w:r>
          </w:p>
        </w:tc>
      </w:tr>
      <w:tr w:rsidR="00CF7E41" w14:paraId="6514C456" w14:textId="77777777">
        <w:trPr>
          <w:trHeight w:val="250"/>
        </w:trPr>
        <w:tc>
          <w:tcPr>
            <w:tcW w:w="788" w:type="dxa"/>
          </w:tcPr>
          <w:p w14:paraId="6C0D1017" w14:textId="77777777" w:rsidR="00CF7E41" w:rsidRDefault="002A1AA7">
            <w:pPr>
              <w:pStyle w:val="TableParagraph"/>
              <w:spacing w:before="12"/>
              <w:rPr>
                <w:sz w:val="20"/>
              </w:rPr>
            </w:pPr>
            <w:r>
              <w:rPr>
                <w:sz w:val="20"/>
              </w:rPr>
              <w:t>W</w:t>
            </w:r>
          </w:p>
        </w:tc>
        <w:tc>
          <w:tcPr>
            <w:tcW w:w="7937" w:type="dxa"/>
          </w:tcPr>
          <w:p w14:paraId="4C2F4674" w14:textId="77777777" w:rsidR="00CF7E41" w:rsidRDefault="002A1AA7">
            <w:pPr>
              <w:pStyle w:val="TableParagraph"/>
              <w:spacing w:before="12"/>
              <w:ind w:left="5"/>
              <w:rPr>
                <w:i/>
                <w:sz w:val="20"/>
              </w:rPr>
            </w:pPr>
            <w:r>
              <w:rPr>
                <w:sz w:val="20"/>
              </w:rPr>
              <w:t>Withdrew.</w:t>
            </w:r>
            <w:r>
              <w:rPr>
                <w:spacing w:val="-8"/>
                <w:sz w:val="20"/>
              </w:rPr>
              <w:t xml:space="preserve"> </w:t>
            </w:r>
            <w:r>
              <w:rPr>
                <w:i/>
                <w:sz w:val="20"/>
              </w:rPr>
              <w:t>Student</w:t>
            </w:r>
            <w:r>
              <w:rPr>
                <w:i/>
                <w:spacing w:val="-5"/>
                <w:sz w:val="20"/>
              </w:rPr>
              <w:t xml:space="preserve"> </w:t>
            </w:r>
            <w:r>
              <w:rPr>
                <w:i/>
                <w:sz w:val="20"/>
              </w:rPr>
              <w:t>participated</w:t>
            </w:r>
            <w:r>
              <w:rPr>
                <w:i/>
                <w:spacing w:val="-4"/>
                <w:sz w:val="20"/>
              </w:rPr>
              <w:t xml:space="preserve"> </w:t>
            </w:r>
            <w:r>
              <w:rPr>
                <w:i/>
                <w:sz w:val="20"/>
              </w:rPr>
              <w:t>in</w:t>
            </w:r>
            <w:r>
              <w:rPr>
                <w:i/>
                <w:spacing w:val="-6"/>
                <w:sz w:val="20"/>
              </w:rPr>
              <w:t xml:space="preserve"> </w:t>
            </w:r>
            <w:r>
              <w:rPr>
                <w:i/>
                <w:sz w:val="20"/>
              </w:rPr>
              <w:t>an</w:t>
            </w:r>
            <w:r>
              <w:rPr>
                <w:i/>
                <w:spacing w:val="-4"/>
                <w:sz w:val="20"/>
              </w:rPr>
              <w:t xml:space="preserve"> </w:t>
            </w:r>
            <w:r>
              <w:rPr>
                <w:i/>
                <w:sz w:val="20"/>
              </w:rPr>
              <w:t>academically</w:t>
            </w:r>
            <w:r>
              <w:rPr>
                <w:i/>
                <w:spacing w:val="-4"/>
                <w:sz w:val="20"/>
              </w:rPr>
              <w:t xml:space="preserve"> </w:t>
            </w:r>
            <w:r>
              <w:rPr>
                <w:i/>
                <w:sz w:val="20"/>
              </w:rPr>
              <w:t>related</w:t>
            </w:r>
            <w:r>
              <w:rPr>
                <w:i/>
                <w:spacing w:val="-5"/>
                <w:sz w:val="20"/>
              </w:rPr>
              <w:t xml:space="preserve"> </w:t>
            </w:r>
            <w:r>
              <w:rPr>
                <w:i/>
                <w:sz w:val="20"/>
              </w:rPr>
              <w:t>activity</w:t>
            </w:r>
            <w:r>
              <w:rPr>
                <w:i/>
                <w:spacing w:val="-4"/>
                <w:sz w:val="20"/>
              </w:rPr>
              <w:t xml:space="preserve"> </w:t>
            </w:r>
            <w:r>
              <w:rPr>
                <w:i/>
                <w:sz w:val="20"/>
              </w:rPr>
              <w:t>at</w:t>
            </w:r>
            <w:r>
              <w:rPr>
                <w:i/>
                <w:spacing w:val="-5"/>
                <w:sz w:val="20"/>
              </w:rPr>
              <w:t xml:space="preserve"> </w:t>
            </w:r>
            <w:r>
              <w:rPr>
                <w:i/>
                <w:sz w:val="20"/>
              </w:rPr>
              <w:t>least</w:t>
            </w:r>
            <w:r>
              <w:rPr>
                <w:i/>
                <w:spacing w:val="-5"/>
                <w:sz w:val="20"/>
              </w:rPr>
              <w:t xml:space="preserve"> </w:t>
            </w:r>
            <w:r>
              <w:rPr>
                <w:i/>
                <w:spacing w:val="-4"/>
                <w:sz w:val="20"/>
              </w:rPr>
              <w:t>once</w:t>
            </w:r>
          </w:p>
        </w:tc>
        <w:tc>
          <w:tcPr>
            <w:tcW w:w="1345" w:type="dxa"/>
          </w:tcPr>
          <w:p w14:paraId="4CAEB2F8" w14:textId="77777777" w:rsidR="00CF7E41" w:rsidRDefault="002A1AA7">
            <w:pPr>
              <w:pStyle w:val="TableParagraph"/>
              <w:spacing w:before="12"/>
              <w:ind w:left="12"/>
              <w:jc w:val="center"/>
              <w:rPr>
                <w:sz w:val="20"/>
              </w:rPr>
            </w:pPr>
            <w:r>
              <w:rPr>
                <w:sz w:val="20"/>
              </w:rPr>
              <w:t>-</w:t>
            </w:r>
          </w:p>
        </w:tc>
      </w:tr>
      <w:tr w:rsidR="00CF7E41" w14:paraId="181EA44B" w14:textId="77777777">
        <w:trPr>
          <w:trHeight w:val="920"/>
        </w:trPr>
        <w:tc>
          <w:tcPr>
            <w:tcW w:w="788" w:type="dxa"/>
          </w:tcPr>
          <w:p w14:paraId="68BCF4D3" w14:textId="77777777" w:rsidR="00CF7E41" w:rsidRDefault="002A1AA7">
            <w:pPr>
              <w:pStyle w:val="TableParagraph"/>
              <w:spacing w:before="14" w:line="240" w:lineRule="auto"/>
              <w:rPr>
                <w:sz w:val="20"/>
              </w:rPr>
            </w:pPr>
            <w:r>
              <w:rPr>
                <w:spacing w:val="-5"/>
                <w:sz w:val="20"/>
              </w:rPr>
              <w:t>WA</w:t>
            </w:r>
          </w:p>
        </w:tc>
        <w:tc>
          <w:tcPr>
            <w:tcW w:w="7937" w:type="dxa"/>
          </w:tcPr>
          <w:p w14:paraId="34093DD6" w14:textId="77777777" w:rsidR="00CF7E41" w:rsidRDefault="002A1AA7">
            <w:pPr>
              <w:pStyle w:val="TableParagraph"/>
              <w:spacing w:line="240" w:lineRule="auto"/>
              <w:ind w:left="5"/>
              <w:rPr>
                <w:i/>
                <w:sz w:val="20"/>
              </w:rPr>
            </w:pPr>
            <w:r>
              <w:rPr>
                <w:sz w:val="20"/>
              </w:rPr>
              <w:t>Administrative</w:t>
            </w:r>
            <w:r>
              <w:rPr>
                <w:spacing w:val="-4"/>
                <w:sz w:val="20"/>
              </w:rPr>
              <w:t xml:space="preserve"> </w:t>
            </w:r>
            <w:r>
              <w:rPr>
                <w:sz w:val="20"/>
              </w:rPr>
              <w:t>Withdrawal.</w:t>
            </w:r>
            <w:r>
              <w:rPr>
                <w:spacing w:val="40"/>
                <w:sz w:val="20"/>
              </w:rPr>
              <w:t xml:space="preserve"> </w:t>
            </w:r>
            <w:r>
              <w:rPr>
                <w:i/>
                <w:sz w:val="20"/>
              </w:rPr>
              <w:t>Non-punitive</w:t>
            </w:r>
            <w:r>
              <w:rPr>
                <w:i/>
                <w:spacing w:val="-4"/>
                <w:sz w:val="20"/>
              </w:rPr>
              <w:t xml:space="preserve"> </w:t>
            </w:r>
            <w:r>
              <w:rPr>
                <w:i/>
                <w:sz w:val="20"/>
              </w:rPr>
              <w:t>grade</w:t>
            </w:r>
            <w:r>
              <w:rPr>
                <w:i/>
                <w:spacing w:val="-5"/>
                <w:sz w:val="20"/>
              </w:rPr>
              <w:t xml:space="preserve"> </w:t>
            </w:r>
            <w:r>
              <w:rPr>
                <w:i/>
                <w:sz w:val="20"/>
              </w:rPr>
              <w:t>assigned</w:t>
            </w:r>
            <w:r>
              <w:rPr>
                <w:i/>
                <w:spacing w:val="-4"/>
                <w:sz w:val="20"/>
              </w:rPr>
              <w:t xml:space="preserve"> </w:t>
            </w:r>
            <w:r>
              <w:rPr>
                <w:i/>
                <w:sz w:val="20"/>
              </w:rPr>
              <w:t>to</w:t>
            </w:r>
            <w:r>
              <w:rPr>
                <w:i/>
                <w:spacing w:val="-5"/>
                <w:sz w:val="20"/>
              </w:rPr>
              <w:t xml:space="preserve"> </w:t>
            </w:r>
            <w:r>
              <w:rPr>
                <w:i/>
                <w:sz w:val="20"/>
              </w:rPr>
              <w:t>students</w:t>
            </w:r>
            <w:r>
              <w:rPr>
                <w:i/>
                <w:spacing w:val="-4"/>
                <w:sz w:val="20"/>
              </w:rPr>
              <w:t xml:space="preserve"> </w:t>
            </w:r>
            <w:r>
              <w:rPr>
                <w:i/>
                <w:sz w:val="20"/>
              </w:rPr>
              <w:t>who</w:t>
            </w:r>
            <w:r>
              <w:rPr>
                <w:i/>
                <w:spacing w:val="-4"/>
                <w:sz w:val="20"/>
              </w:rPr>
              <w:t xml:space="preserve"> </w:t>
            </w:r>
            <w:r>
              <w:rPr>
                <w:i/>
                <w:sz w:val="20"/>
              </w:rPr>
              <w:t>had</w:t>
            </w:r>
            <w:r>
              <w:rPr>
                <w:i/>
                <w:spacing w:val="-4"/>
                <w:sz w:val="20"/>
              </w:rPr>
              <w:t xml:space="preserve"> </w:t>
            </w:r>
            <w:r>
              <w:rPr>
                <w:i/>
                <w:sz w:val="20"/>
              </w:rPr>
              <w:t>registered for classes at the beginning of the term but did not provide proof of immunization by</w:t>
            </w:r>
          </w:p>
          <w:p w14:paraId="619605E5" w14:textId="77777777" w:rsidR="00CF7E41" w:rsidRDefault="002A1AA7">
            <w:pPr>
              <w:pStyle w:val="TableParagraph"/>
              <w:spacing w:line="230" w:lineRule="exact"/>
              <w:ind w:left="5" w:right="61"/>
              <w:rPr>
                <w:b/>
                <w:sz w:val="20"/>
              </w:rPr>
            </w:pPr>
            <w:r>
              <w:rPr>
                <w:i/>
                <w:sz w:val="20"/>
              </w:rPr>
              <w:t>compliance</w:t>
            </w:r>
            <w:r>
              <w:rPr>
                <w:i/>
                <w:spacing w:val="-3"/>
                <w:sz w:val="20"/>
              </w:rPr>
              <w:t xml:space="preserve"> </w:t>
            </w:r>
            <w:r>
              <w:rPr>
                <w:i/>
                <w:sz w:val="20"/>
              </w:rPr>
              <w:t>date.</w:t>
            </w:r>
            <w:r>
              <w:rPr>
                <w:i/>
                <w:spacing w:val="-4"/>
                <w:sz w:val="20"/>
              </w:rPr>
              <w:t xml:space="preserve"> </w:t>
            </w:r>
            <w:r>
              <w:rPr>
                <w:b/>
                <w:sz w:val="20"/>
              </w:rPr>
              <w:t>Student</w:t>
            </w:r>
            <w:r>
              <w:rPr>
                <w:b/>
                <w:spacing w:val="-5"/>
                <w:sz w:val="20"/>
              </w:rPr>
              <w:t xml:space="preserve"> </w:t>
            </w:r>
            <w:r>
              <w:rPr>
                <w:b/>
                <w:sz w:val="20"/>
              </w:rPr>
              <w:t>participated</w:t>
            </w:r>
            <w:r>
              <w:rPr>
                <w:b/>
                <w:spacing w:val="-5"/>
                <w:sz w:val="20"/>
              </w:rPr>
              <w:t xml:space="preserve"> </w:t>
            </w:r>
            <w:r>
              <w:rPr>
                <w:b/>
                <w:sz w:val="20"/>
              </w:rPr>
              <w:t>in</w:t>
            </w:r>
            <w:r>
              <w:rPr>
                <w:b/>
                <w:spacing w:val="-4"/>
                <w:sz w:val="20"/>
              </w:rPr>
              <w:t xml:space="preserve"> </w:t>
            </w:r>
            <w:r>
              <w:rPr>
                <w:b/>
                <w:sz w:val="20"/>
              </w:rPr>
              <w:t>an</w:t>
            </w:r>
            <w:r>
              <w:rPr>
                <w:b/>
                <w:spacing w:val="-3"/>
                <w:sz w:val="20"/>
              </w:rPr>
              <w:t xml:space="preserve"> </w:t>
            </w:r>
            <w:r>
              <w:rPr>
                <w:b/>
                <w:sz w:val="20"/>
              </w:rPr>
              <w:t>academically</w:t>
            </w:r>
            <w:r>
              <w:rPr>
                <w:b/>
                <w:spacing w:val="-4"/>
                <w:sz w:val="20"/>
              </w:rPr>
              <w:t xml:space="preserve"> </w:t>
            </w:r>
            <w:r>
              <w:rPr>
                <w:b/>
                <w:sz w:val="20"/>
              </w:rPr>
              <w:t>related</w:t>
            </w:r>
            <w:r>
              <w:rPr>
                <w:b/>
                <w:spacing w:val="-3"/>
                <w:sz w:val="20"/>
              </w:rPr>
              <w:t xml:space="preserve"> </w:t>
            </w:r>
            <w:r>
              <w:rPr>
                <w:b/>
                <w:sz w:val="20"/>
              </w:rPr>
              <w:t>activity</w:t>
            </w:r>
            <w:r>
              <w:rPr>
                <w:b/>
                <w:spacing w:val="-3"/>
                <w:sz w:val="20"/>
              </w:rPr>
              <w:t xml:space="preserve"> </w:t>
            </w:r>
            <w:r>
              <w:rPr>
                <w:b/>
                <w:sz w:val="20"/>
              </w:rPr>
              <w:t>at</w:t>
            </w:r>
            <w:r>
              <w:rPr>
                <w:b/>
                <w:spacing w:val="-4"/>
                <w:sz w:val="20"/>
              </w:rPr>
              <w:t xml:space="preserve"> </w:t>
            </w:r>
            <w:r>
              <w:rPr>
                <w:b/>
                <w:sz w:val="20"/>
              </w:rPr>
              <w:t xml:space="preserve">least </w:t>
            </w:r>
            <w:r>
              <w:rPr>
                <w:b/>
                <w:spacing w:val="-4"/>
                <w:sz w:val="20"/>
              </w:rPr>
              <w:t>once</w:t>
            </w:r>
          </w:p>
        </w:tc>
        <w:tc>
          <w:tcPr>
            <w:tcW w:w="1345" w:type="dxa"/>
          </w:tcPr>
          <w:p w14:paraId="536D0326" w14:textId="77777777" w:rsidR="00CF7E41" w:rsidRDefault="002A1AA7">
            <w:pPr>
              <w:pStyle w:val="TableParagraph"/>
              <w:spacing w:before="14" w:line="240" w:lineRule="auto"/>
              <w:ind w:left="12"/>
              <w:jc w:val="center"/>
              <w:rPr>
                <w:sz w:val="20"/>
              </w:rPr>
            </w:pPr>
            <w:r>
              <w:rPr>
                <w:sz w:val="20"/>
              </w:rPr>
              <w:t>-</w:t>
            </w:r>
          </w:p>
        </w:tc>
      </w:tr>
      <w:tr w:rsidR="00CF7E41" w14:paraId="55B9FCAC" w14:textId="77777777">
        <w:trPr>
          <w:trHeight w:val="460"/>
        </w:trPr>
        <w:tc>
          <w:tcPr>
            <w:tcW w:w="788" w:type="dxa"/>
          </w:tcPr>
          <w:p w14:paraId="6A91A2C4" w14:textId="77777777" w:rsidR="00CF7E41" w:rsidRDefault="002A1AA7">
            <w:pPr>
              <w:pStyle w:val="TableParagraph"/>
              <w:spacing w:before="11" w:line="240" w:lineRule="auto"/>
              <w:rPr>
                <w:sz w:val="20"/>
              </w:rPr>
            </w:pPr>
            <w:r>
              <w:rPr>
                <w:spacing w:val="-5"/>
                <w:sz w:val="20"/>
              </w:rPr>
              <w:t>WD</w:t>
            </w:r>
          </w:p>
        </w:tc>
        <w:tc>
          <w:tcPr>
            <w:tcW w:w="7937" w:type="dxa"/>
          </w:tcPr>
          <w:p w14:paraId="701E2B04" w14:textId="77777777" w:rsidR="00CF7E41" w:rsidRDefault="002A1AA7">
            <w:pPr>
              <w:pStyle w:val="TableParagraph"/>
              <w:spacing w:line="230" w:lineRule="atLeast"/>
              <w:ind w:left="5" w:right="61"/>
              <w:rPr>
                <w:sz w:val="20"/>
              </w:rPr>
            </w:pPr>
            <w:r>
              <w:rPr>
                <w:sz w:val="20"/>
              </w:rPr>
              <w:t>Withdrew</w:t>
            </w:r>
            <w:r>
              <w:rPr>
                <w:spacing w:val="-5"/>
                <w:sz w:val="20"/>
              </w:rPr>
              <w:t xml:space="preserve"> </w:t>
            </w:r>
            <w:r>
              <w:rPr>
                <w:sz w:val="20"/>
              </w:rPr>
              <w:t>Drop.</w:t>
            </w:r>
            <w:r>
              <w:rPr>
                <w:spacing w:val="40"/>
                <w:sz w:val="20"/>
              </w:rPr>
              <w:t xml:space="preserve"> </w:t>
            </w:r>
            <w:r>
              <w:rPr>
                <w:sz w:val="20"/>
              </w:rPr>
              <w:t>Dropped</w:t>
            </w:r>
            <w:r>
              <w:rPr>
                <w:spacing w:val="-3"/>
                <w:sz w:val="20"/>
              </w:rPr>
              <w:t xml:space="preserve"> </w:t>
            </w:r>
            <w:r>
              <w:rPr>
                <w:sz w:val="20"/>
              </w:rPr>
              <w:t>after</w:t>
            </w:r>
            <w:r>
              <w:rPr>
                <w:spacing w:val="-3"/>
                <w:sz w:val="20"/>
              </w:rPr>
              <w:t xml:space="preserve"> </w:t>
            </w:r>
            <w:r>
              <w:rPr>
                <w:sz w:val="20"/>
              </w:rPr>
              <w:t>FA</w:t>
            </w:r>
            <w:r>
              <w:rPr>
                <w:spacing w:val="-4"/>
                <w:sz w:val="20"/>
              </w:rPr>
              <w:t xml:space="preserve"> </w:t>
            </w:r>
            <w:r>
              <w:rPr>
                <w:sz w:val="20"/>
              </w:rPr>
              <w:t>cert</w:t>
            </w:r>
            <w:r>
              <w:rPr>
                <w:spacing w:val="-4"/>
                <w:sz w:val="20"/>
              </w:rPr>
              <w:t xml:space="preserve"> </w:t>
            </w:r>
            <w:r>
              <w:rPr>
                <w:sz w:val="20"/>
              </w:rPr>
              <w:t>date</w:t>
            </w:r>
            <w:r>
              <w:rPr>
                <w:spacing w:val="-4"/>
                <w:sz w:val="20"/>
              </w:rPr>
              <w:t xml:space="preserve"> </w:t>
            </w:r>
            <w:r>
              <w:rPr>
                <w:sz w:val="20"/>
              </w:rPr>
              <w:t>during</w:t>
            </w:r>
            <w:r>
              <w:rPr>
                <w:spacing w:val="-3"/>
                <w:sz w:val="20"/>
              </w:rPr>
              <w:t xml:space="preserve"> </w:t>
            </w:r>
            <w:r>
              <w:rPr>
                <w:sz w:val="20"/>
              </w:rPr>
              <w:t>the</w:t>
            </w:r>
            <w:r>
              <w:rPr>
                <w:spacing w:val="-4"/>
                <w:sz w:val="20"/>
              </w:rPr>
              <w:t xml:space="preserve"> </w:t>
            </w:r>
            <w:r>
              <w:rPr>
                <w:sz w:val="20"/>
              </w:rPr>
              <w:t>program</w:t>
            </w:r>
            <w:r>
              <w:rPr>
                <w:spacing w:val="-4"/>
                <w:sz w:val="20"/>
              </w:rPr>
              <w:t xml:space="preserve"> </w:t>
            </w:r>
            <w:r>
              <w:rPr>
                <w:sz w:val="20"/>
              </w:rPr>
              <w:t>adjustment</w:t>
            </w:r>
            <w:r>
              <w:rPr>
                <w:spacing w:val="-4"/>
                <w:sz w:val="20"/>
              </w:rPr>
              <w:t xml:space="preserve"> </w:t>
            </w:r>
            <w:r>
              <w:rPr>
                <w:sz w:val="20"/>
              </w:rPr>
              <w:t>period. Student participated in an academically related activity at least once</w:t>
            </w:r>
          </w:p>
        </w:tc>
        <w:tc>
          <w:tcPr>
            <w:tcW w:w="1345" w:type="dxa"/>
          </w:tcPr>
          <w:p w14:paraId="50653548" w14:textId="77777777" w:rsidR="00CF7E41" w:rsidRDefault="002A1AA7">
            <w:pPr>
              <w:pStyle w:val="TableParagraph"/>
              <w:spacing w:before="14" w:line="240" w:lineRule="auto"/>
              <w:ind w:left="12"/>
              <w:jc w:val="center"/>
              <w:rPr>
                <w:sz w:val="20"/>
              </w:rPr>
            </w:pPr>
            <w:r>
              <w:rPr>
                <w:sz w:val="20"/>
              </w:rPr>
              <w:t>-</w:t>
            </w:r>
          </w:p>
        </w:tc>
      </w:tr>
      <w:tr w:rsidR="00CF7E41" w14:paraId="1E24B47D" w14:textId="77777777">
        <w:trPr>
          <w:trHeight w:val="251"/>
        </w:trPr>
        <w:tc>
          <w:tcPr>
            <w:tcW w:w="788" w:type="dxa"/>
          </w:tcPr>
          <w:p w14:paraId="5B1F3371" w14:textId="77777777" w:rsidR="00CF7E41" w:rsidRDefault="002A1AA7">
            <w:pPr>
              <w:pStyle w:val="TableParagraph"/>
              <w:spacing w:before="12" w:line="219" w:lineRule="exact"/>
              <w:rPr>
                <w:sz w:val="20"/>
              </w:rPr>
            </w:pPr>
            <w:r>
              <w:rPr>
                <w:spacing w:val="-5"/>
                <w:sz w:val="20"/>
              </w:rPr>
              <w:t>WN</w:t>
            </w:r>
          </w:p>
        </w:tc>
        <w:tc>
          <w:tcPr>
            <w:tcW w:w="7937" w:type="dxa"/>
          </w:tcPr>
          <w:p w14:paraId="5705518A" w14:textId="77777777" w:rsidR="00CF7E41" w:rsidRDefault="002A1AA7">
            <w:pPr>
              <w:pStyle w:val="TableParagraph"/>
              <w:spacing w:before="12" w:line="219" w:lineRule="exact"/>
              <w:ind w:left="5"/>
              <w:rPr>
                <w:sz w:val="20"/>
              </w:rPr>
            </w:pPr>
            <w:r>
              <w:rPr>
                <w:sz w:val="20"/>
              </w:rPr>
              <w:t>Never</w:t>
            </w:r>
            <w:r>
              <w:rPr>
                <w:spacing w:val="-5"/>
                <w:sz w:val="20"/>
              </w:rPr>
              <w:t xml:space="preserve"> </w:t>
            </w:r>
            <w:r>
              <w:rPr>
                <w:sz w:val="20"/>
              </w:rPr>
              <w:t>participated</w:t>
            </w:r>
            <w:r>
              <w:rPr>
                <w:spacing w:val="-4"/>
                <w:sz w:val="20"/>
              </w:rPr>
              <w:t xml:space="preserve"> </w:t>
            </w:r>
            <w:r>
              <w:rPr>
                <w:sz w:val="20"/>
              </w:rPr>
              <w:t>in</w:t>
            </w:r>
            <w:r>
              <w:rPr>
                <w:spacing w:val="-5"/>
                <w:sz w:val="20"/>
              </w:rPr>
              <w:t xml:space="preserve"> </w:t>
            </w:r>
            <w:r>
              <w:rPr>
                <w:sz w:val="20"/>
              </w:rPr>
              <w:t>an</w:t>
            </w:r>
            <w:r>
              <w:rPr>
                <w:spacing w:val="-4"/>
                <w:sz w:val="20"/>
              </w:rPr>
              <w:t xml:space="preserve"> </w:t>
            </w:r>
            <w:r>
              <w:rPr>
                <w:sz w:val="20"/>
              </w:rPr>
              <w:t>academically</w:t>
            </w:r>
            <w:r>
              <w:rPr>
                <w:spacing w:val="-6"/>
                <w:sz w:val="20"/>
              </w:rPr>
              <w:t xml:space="preserve"> </w:t>
            </w:r>
            <w:r>
              <w:rPr>
                <w:sz w:val="20"/>
              </w:rPr>
              <w:t>related</w:t>
            </w:r>
            <w:r>
              <w:rPr>
                <w:spacing w:val="-4"/>
                <w:sz w:val="20"/>
              </w:rPr>
              <w:t xml:space="preserve"> </w:t>
            </w:r>
            <w:r>
              <w:rPr>
                <w:spacing w:val="-2"/>
                <w:sz w:val="20"/>
              </w:rPr>
              <w:t>activity</w:t>
            </w:r>
          </w:p>
        </w:tc>
        <w:tc>
          <w:tcPr>
            <w:tcW w:w="1345" w:type="dxa"/>
          </w:tcPr>
          <w:p w14:paraId="0215ECA9" w14:textId="77777777" w:rsidR="00CF7E41" w:rsidRDefault="002A1AA7">
            <w:pPr>
              <w:pStyle w:val="TableParagraph"/>
              <w:spacing w:before="12" w:line="219" w:lineRule="exact"/>
              <w:ind w:left="12"/>
              <w:jc w:val="center"/>
              <w:rPr>
                <w:sz w:val="20"/>
              </w:rPr>
            </w:pPr>
            <w:r>
              <w:rPr>
                <w:sz w:val="20"/>
              </w:rPr>
              <w:t>-</w:t>
            </w:r>
          </w:p>
        </w:tc>
      </w:tr>
      <w:tr w:rsidR="00CF7E41" w14:paraId="7FEEA0D7" w14:textId="77777777">
        <w:trPr>
          <w:trHeight w:val="250"/>
        </w:trPr>
        <w:tc>
          <w:tcPr>
            <w:tcW w:w="788" w:type="dxa"/>
          </w:tcPr>
          <w:p w14:paraId="012CCF85" w14:textId="77777777" w:rsidR="00CF7E41" w:rsidRDefault="002A1AA7">
            <w:pPr>
              <w:pStyle w:val="TableParagraph"/>
              <w:spacing w:before="12"/>
              <w:rPr>
                <w:sz w:val="20"/>
              </w:rPr>
            </w:pPr>
            <w:r>
              <w:rPr>
                <w:sz w:val="20"/>
              </w:rPr>
              <w:t>Y</w:t>
            </w:r>
          </w:p>
        </w:tc>
        <w:tc>
          <w:tcPr>
            <w:tcW w:w="7937" w:type="dxa"/>
          </w:tcPr>
          <w:p w14:paraId="2F21DCF6" w14:textId="77777777" w:rsidR="00CF7E41" w:rsidRDefault="002A1AA7">
            <w:pPr>
              <w:pStyle w:val="TableParagraph"/>
              <w:spacing w:line="229" w:lineRule="exact"/>
              <w:ind w:left="5"/>
              <w:rPr>
                <w:sz w:val="20"/>
              </w:rPr>
            </w:pPr>
            <w:r>
              <w:rPr>
                <w:sz w:val="20"/>
              </w:rPr>
              <w:t>Year</w:t>
            </w:r>
            <w:r>
              <w:rPr>
                <w:spacing w:val="-6"/>
                <w:sz w:val="20"/>
              </w:rPr>
              <w:t xml:space="preserve"> </w:t>
            </w:r>
            <w:r>
              <w:rPr>
                <w:sz w:val="20"/>
              </w:rPr>
              <w:t>or</w:t>
            </w:r>
            <w:r>
              <w:rPr>
                <w:spacing w:val="-4"/>
                <w:sz w:val="20"/>
              </w:rPr>
              <w:t xml:space="preserve"> </w:t>
            </w:r>
            <w:r>
              <w:rPr>
                <w:sz w:val="20"/>
              </w:rPr>
              <w:t>longer</w:t>
            </w:r>
            <w:r>
              <w:rPr>
                <w:spacing w:val="-3"/>
                <w:sz w:val="20"/>
              </w:rPr>
              <w:t xml:space="preserve"> </w:t>
            </w:r>
            <w:r>
              <w:rPr>
                <w:sz w:val="20"/>
              </w:rPr>
              <w:t>course</w:t>
            </w:r>
            <w:r>
              <w:rPr>
                <w:spacing w:val="-4"/>
                <w:sz w:val="20"/>
              </w:rPr>
              <w:t xml:space="preserve"> </w:t>
            </w:r>
            <w:r>
              <w:rPr>
                <w:sz w:val="20"/>
              </w:rPr>
              <w:t>of</w:t>
            </w:r>
            <w:r>
              <w:rPr>
                <w:spacing w:val="-5"/>
                <w:sz w:val="20"/>
              </w:rPr>
              <w:t xml:space="preserve"> </w:t>
            </w:r>
            <w:r>
              <w:rPr>
                <w:sz w:val="20"/>
              </w:rPr>
              <w:t>study</w:t>
            </w:r>
            <w:r>
              <w:rPr>
                <w:spacing w:val="-3"/>
                <w:sz w:val="20"/>
              </w:rPr>
              <w:t xml:space="preserve"> </w:t>
            </w:r>
            <w:r>
              <w:rPr>
                <w:sz w:val="20"/>
              </w:rPr>
              <w:t>must</w:t>
            </w:r>
            <w:r>
              <w:rPr>
                <w:spacing w:val="-4"/>
                <w:sz w:val="20"/>
              </w:rPr>
              <w:t xml:space="preserve"> </w:t>
            </w:r>
            <w:r>
              <w:rPr>
                <w:sz w:val="20"/>
              </w:rPr>
              <w:t>continue</w:t>
            </w:r>
            <w:r>
              <w:rPr>
                <w:spacing w:val="-4"/>
                <w:sz w:val="20"/>
              </w:rPr>
              <w:t xml:space="preserve"> </w:t>
            </w:r>
            <w:r>
              <w:rPr>
                <w:sz w:val="20"/>
              </w:rPr>
              <w:t>to</w:t>
            </w:r>
            <w:r>
              <w:rPr>
                <w:spacing w:val="-3"/>
                <w:sz w:val="20"/>
              </w:rPr>
              <w:t xml:space="preserve"> </w:t>
            </w:r>
            <w:r>
              <w:rPr>
                <w:sz w:val="20"/>
              </w:rPr>
              <w:t>completion</w:t>
            </w:r>
            <w:r>
              <w:rPr>
                <w:spacing w:val="-5"/>
                <w:sz w:val="20"/>
              </w:rPr>
              <w:t xml:space="preserve"> </w:t>
            </w:r>
            <w:r>
              <w:rPr>
                <w:sz w:val="20"/>
              </w:rPr>
              <w:t>(temporary</w:t>
            </w:r>
            <w:r>
              <w:rPr>
                <w:spacing w:val="-3"/>
                <w:sz w:val="20"/>
              </w:rPr>
              <w:t xml:space="preserve"> </w:t>
            </w:r>
            <w:r>
              <w:rPr>
                <w:spacing w:val="-2"/>
                <w:sz w:val="20"/>
              </w:rPr>
              <w:t>grade)</w:t>
            </w:r>
          </w:p>
        </w:tc>
        <w:tc>
          <w:tcPr>
            <w:tcW w:w="1345" w:type="dxa"/>
          </w:tcPr>
          <w:p w14:paraId="41269353" w14:textId="77777777" w:rsidR="00CF7E41" w:rsidRDefault="002A1AA7">
            <w:pPr>
              <w:pStyle w:val="TableParagraph"/>
              <w:spacing w:before="12"/>
              <w:ind w:left="12"/>
              <w:jc w:val="center"/>
              <w:rPr>
                <w:sz w:val="20"/>
              </w:rPr>
            </w:pPr>
            <w:r>
              <w:rPr>
                <w:sz w:val="20"/>
              </w:rPr>
              <w:t>-</w:t>
            </w:r>
          </w:p>
        </w:tc>
      </w:tr>
      <w:tr w:rsidR="00CF7E41" w14:paraId="341D9773" w14:textId="77777777">
        <w:trPr>
          <w:trHeight w:val="251"/>
        </w:trPr>
        <w:tc>
          <w:tcPr>
            <w:tcW w:w="788" w:type="dxa"/>
          </w:tcPr>
          <w:p w14:paraId="009D5DC8" w14:textId="77777777" w:rsidR="00CF7E41" w:rsidRDefault="002A1AA7">
            <w:pPr>
              <w:pStyle w:val="TableParagraph"/>
              <w:spacing w:before="12" w:line="219" w:lineRule="exact"/>
              <w:rPr>
                <w:sz w:val="20"/>
              </w:rPr>
            </w:pPr>
            <w:r>
              <w:rPr>
                <w:sz w:val="20"/>
              </w:rPr>
              <w:t>H</w:t>
            </w:r>
          </w:p>
        </w:tc>
        <w:tc>
          <w:tcPr>
            <w:tcW w:w="7937" w:type="dxa"/>
          </w:tcPr>
          <w:p w14:paraId="302376EE" w14:textId="77777777" w:rsidR="00CF7E41" w:rsidRDefault="002A1AA7">
            <w:pPr>
              <w:pStyle w:val="TableParagraph"/>
              <w:spacing w:line="229" w:lineRule="exact"/>
              <w:ind w:left="5"/>
              <w:rPr>
                <w:sz w:val="20"/>
              </w:rPr>
            </w:pPr>
            <w:r>
              <w:rPr>
                <w:sz w:val="20"/>
              </w:rPr>
              <w:t>Honor.</w:t>
            </w:r>
            <w:r>
              <w:rPr>
                <w:spacing w:val="-5"/>
                <w:sz w:val="20"/>
              </w:rPr>
              <w:t xml:space="preserve"> </w:t>
            </w:r>
            <w:r>
              <w:rPr>
                <w:sz w:val="20"/>
              </w:rPr>
              <w:t>Hunter</w:t>
            </w:r>
            <w:r>
              <w:rPr>
                <w:spacing w:val="-3"/>
                <w:sz w:val="20"/>
              </w:rPr>
              <w:t xml:space="preserve"> </w:t>
            </w:r>
            <w:r>
              <w:rPr>
                <w:sz w:val="20"/>
              </w:rPr>
              <w:t>College</w:t>
            </w:r>
            <w:r>
              <w:rPr>
                <w:spacing w:val="-3"/>
                <w:sz w:val="20"/>
              </w:rPr>
              <w:t xml:space="preserve"> </w:t>
            </w:r>
            <w:r>
              <w:rPr>
                <w:sz w:val="20"/>
              </w:rPr>
              <w:t>School</w:t>
            </w:r>
            <w:r>
              <w:rPr>
                <w:spacing w:val="-4"/>
                <w:sz w:val="20"/>
              </w:rPr>
              <w:t xml:space="preserve"> </w:t>
            </w:r>
            <w:r>
              <w:rPr>
                <w:sz w:val="20"/>
              </w:rPr>
              <w:t>of</w:t>
            </w:r>
            <w:r>
              <w:rPr>
                <w:spacing w:val="-4"/>
                <w:sz w:val="20"/>
              </w:rPr>
              <w:t xml:space="preserve"> </w:t>
            </w:r>
            <w:r>
              <w:rPr>
                <w:sz w:val="20"/>
              </w:rPr>
              <w:t>Social</w:t>
            </w:r>
            <w:r>
              <w:rPr>
                <w:spacing w:val="-5"/>
                <w:sz w:val="20"/>
              </w:rPr>
              <w:t xml:space="preserve"> </w:t>
            </w:r>
            <w:r>
              <w:rPr>
                <w:sz w:val="20"/>
              </w:rPr>
              <w:t>Work</w:t>
            </w:r>
            <w:r>
              <w:rPr>
                <w:spacing w:val="-3"/>
                <w:sz w:val="20"/>
              </w:rPr>
              <w:t xml:space="preserve"> </w:t>
            </w:r>
            <w:r>
              <w:rPr>
                <w:spacing w:val="-4"/>
                <w:sz w:val="20"/>
              </w:rPr>
              <w:t>only</w:t>
            </w:r>
          </w:p>
        </w:tc>
        <w:tc>
          <w:tcPr>
            <w:tcW w:w="1345" w:type="dxa"/>
          </w:tcPr>
          <w:p w14:paraId="5B9667EB" w14:textId="77777777" w:rsidR="00CF7E41" w:rsidRDefault="002A1AA7">
            <w:pPr>
              <w:pStyle w:val="TableParagraph"/>
              <w:spacing w:before="12" w:line="219" w:lineRule="exact"/>
              <w:ind w:left="12"/>
              <w:jc w:val="center"/>
              <w:rPr>
                <w:sz w:val="20"/>
              </w:rPr>
            </w:pPr>
            <w:r>
              <w:rPr>
                <w:sz w:val="20"/>
              </w:rPr>
              <w:t>-</w:t>
            </w:r>
          </w:p>
        </w:tc>
      </w:tr>
      <w:tr w:rsidR="00CF7E41" w14:paraId="662B4762" w14:textId="77777777">
        <w:trPr>
          <w:trHeight w:val="464"/>
        </w:trPr>
        <w:tc>
          <w:tcPr>
            <w:tcW w:w="788" w:type="dxa"/>
          </w:tcPr>
          <w:p w14:paraId="6E47D650" w14:textId="77777777" w:rsidR="00CF7E41" w:rsidRDefault="002A1AA7">
            <w:pPr>
              <w:pStyle w:val="TableParagraph"/>
              <w:spacing w:before="12" w:line="240" w:lineRule="auto"/>
              <w:rPr>
                <w:sz w:val="20"/>
              </w:rPr>
            </w:pPr>
            <w:r>
              <w:rPr>
                <w:spacing w:val="-5"/>
                <w:sz w:val="20"/>
              </w:rPr>
              <w:t>NRP</w:t>
            </w:r>
          </w:p>
        </w:tc>
        <w:tc>
          <w:tcPr>
            <w:tcW w:w="7937" w:type="dxa"/>
          </w:tcPr>
          <w:p w14:paraId="54F5BC76" w14:textId="77777777" w:rsidR="00CF7E41" w:rsidRDefault="002A1AA7">
            <w:pPr>
              <w:pStyle w:val="TableParagraph"/>
              <w:spacing w:line="232" w:lineRule="exact"/>
              <w:ind w:left="5" w:right="61"/>
              <w:rPr>
                <w:sz w:val="20"/>
              </w:rPr>
            </w:pPr>
            <w:r>
              <w:rPr>
                <w:sz w:val="20"/>
              </w:rPr>
              <w:t>No</w:t>
            </w:r>
            <w:r>
              <w:rPr>
                <w:spacing w:val="-3"/>
                <w:sz w:val="20"/>
              </w:rPr>
              <w:t xml:space="preserve"> </w:t>
            </w:r>
            <w:r>
              <w:rPr>
                <w:sz w:val="20"/>
              </w:rPr>
              <w:t>Record</w:t>
            </w:r>
            <w:r>
              <w:rPr>
                <w:spacing w:val="-3"/>
                <w:sz w:val="20"/>
              </w:rPr>
              <w:t xml:space="preserve"> </w:t>
            </w:r>
            <w:r>
              <w:rPr>
                <w:sz w:val="20"/>
              </w:rPr>
              <w:t>of</w:t>
            </w:r>
            <w:r>
              <w:rPr>
                <w:spacing w:val="-5"/>
                <w:sz w:val="20"/>
              </w:rPr>
              <w:t xml:space="preserve"> </w:t>
            </w:r>
            <w:r>
              <w:rPr>
                <w:sz w:val="20"/>
              </w:rPr>
              <w:t>Progress.</w:t>
            </w:r>
            <w:r>
              <w:rPr>
                <w:spacing w:val="-4"/>
                <w:sz w:val="20"/>
              </w:rPr>
              <w:t xml:space="preserve"> </w:t>
            </w:r>
            <w:r>
              <w:rPr>
                <w:sz w:val="20"/>
              </w:rPr>
              <w:t>Exclusive</w:t>
            </w:r>
            <w:r>
              <w:rPr>
                <w:spacing w:val="-4"/>
                <w:sz w:val="20"/>
              </w:rPr>
              <w:t xml:space="preserve"> </w:t>
            </w:r>
            <w:r>
              <w:rPr>
                <w:sz w:val="20"/>
              </w:rPr>
              <w:t>to</w:t>
            </w:r>
            <w:r>
              <w:rPr>
                <w:spacing w:val="-4"/>
                <w:sz w:val="20"/>
              </w:rPr>
              <w:t xml:space="preserve"> </w:t>
            </w:r>
            <w:r>
              <w:rPr>
                <w:sz w:val="20"/>
              </w:rPr>
              <w:t>Dissertation</w:t>
            </w:r>
            <w:r>
              <w:rPr>
                <w:spacing w:val="-3"/>
                <w:sz w:val="20"/>
              </w:rPr>
              <w:t xml:space="preserve"> </w:t>
            </w:r>
            <w:r>
              <w:rPr>
                <w:sz w:val="20"/>
              </w:rPr>
              <w:t>Supervision</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Graduate</w:t>
            </w:r>
            <w:r>
              <w:rPr>
                <w:spacing w:val="-3"/>
                <w:sz w:val="20"/>
              </w:rPr>
              <w:t xml:space="preserve"> </w:t>
            </w:r>
            <w:r>
              <w:rPr>
                <w:sz w:val="20"/>
              </w:rPr>
              <w:t xml:space="preserve">Center </w:t>
            </w:r>
            <w:r>
              <w:rPr>
                <w:spacing w:val="-4"/>
                <w:sz w:val="20"/>
              </w:rPr>
              <w:t>Only</w:t>
            </w:r>
          </w:p>
        </w:tc>
        <w:tc>
          <w:tcPr>
            <w:tcW w:w="1345" w:type="dxa"/>
          </w:tcPr>
          <w:p w14:paraId="724BEF61" w14:textId="77777777" w:rsidR="00CF7E41" w:rsidRDefault="002A1AA7">
            <w:pPr>
              <w:pStyle w:val="TableParagraph"/>
              <w:spacing w:before="12" w:line="240" w:lineRule="auto"/>
              <w:ind w:left="12"/>
              <w:jc w:val="center"/>
              <w:rPr>
                <w:sz w:val="20"/>
              </w:rPr>
            </w:pPr>
            <w:r>
              <w:rPr>
                <w:sz w:val="20"/>
              </w:rPr>
              <w:t>-</w:t>
            </w:r>
          </w:p>
        </w:tc>
      </w:tr>
    </w:tbl>
    <w:p w14:paraId="255E7137" w14:textId="77777777" w:rsidR="00CF7E41" w:rsidRDefault="00CF7E41">
      <w:pPr>
        <w:jc w:val="center"/>
        <w:rPr>
          <w:sz w:val="20"/>
        </w:rPr>
        <w:sectPr w:rsidR="00CF7E41" w:rsidSect="00B809FA">
          <w:pgSz w:w="12240" w:h="15840"/>
          <w:pgMar w:top="1360" w:right="960" w:bottom="1140" w:left="900" w:header="0" w:footer="955" w:gutter="0"/>
          <w:cols w:space="720"/>
        </w:sectPr>
      </w:pPr>
    </w:p>
    <w:p w14:paraId="332A1310" w14:textId="77777777" w:rsidR="00CF7E41" w:rsidRDefault="002A1AA7">
      <w:pPr>
        <w:spacing w:before="80"/>
        <w:ind w:left="180"/>
        <w:rPr>
          <w:b/>
          <w:sz w:val="24"/>
        </w:rPr>
      </w:pPr>
      <w:r>
        <w:rPr>
          <w:b/>
          <w:sz w:val="24"/>
        </w:rPr>
        <w:lastRenderedPageBreak/>
        <w:t>F,</w:t>
      </w:r>
      <w:r>
        <w:rPr>
          <w:b/>
          <w:spacing w:val="-2"/>
          <w:sz w:val="24"/>
        </w:rPr>
        <w:t xml:space="preserve"> </w:t>
      </w:r>
      <w:r>
        <w:rPr>
          <w:b/>
          <w:sz w:val="24"/>
        </w:rPr>
        <w:t>WU, and</w:t>
      </w:r>
      <w:r>
        <w:rPr>
          <w:b/>
          <w:spacing w:val="-1"/>
          <w:sz w:val="24"/>
        </w:rPr>
        <w:t xml:space="preserve"> </w:t>
      </w:r>
      <w:r>
        <w:rPr>
          <w:b/>
          <w:sz w:val="24"/>
        </w:rPr>
        <w:t>INC</w:t>
      </w:r>
      <w:r>
        <w:rPr>
          <w:b/>
          <w:spacing w:val="-1"/>
          <w:sz w:val="24"/>
        </w:rPr>
        <w:t xml:space="preserve"> </w:t>
      </w:r>
      <w:r>
        <w:rPr>
          <w:b/>
          <w:spacing w:val="-2"/>
          <w:sz w:val="24"/>
        </w:rPr>
        <w:t>Grades</w:t>
      </w:r>
    </w:p>
    <w:p w14:paraId="702A1C9C" w14:textId="77777777" w:rsidR="00CF7E41" w:rsidRDefault="00CF7E41">
      <w:pPr>
        <w:pStyle w:val="BodyText"/>
        <w:rPr>
          <w:b/>
          <w:sz w:val="24"/>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7937"/>
        <w:gridCol w:w="1345"/>
      </w:tblGrid>
      <w:tr w:rsidR="00CF7E41" w14:paraId="6FBF5C38" w14:textId="77777777">
        <w:trPr>
          <w:trHeight w:val="502"/>
        </w:trPr>
        <w:tc>
          <w:tcPr>
            <w:tcW w:w="788" w:type="dxa"/>
          </w:tcPr>
          <w:p w14:paraId="1A9877AC" w14:textId="77777777" w:rsidR="00CF7E41" w:rsidRDefault="002A1AA7">
            <w:pPr>
              <w:pStyle w:val="TableParagraph"/>
              <w:spacing w:before="12" w:line="240" w:lineRule="auto"/>
              <w:rPr>
                <w:b/>
                <w:sz w:val="20"/>
              </w:rPr>
            </w:pPr>
            <w:r>
              <w:rPr>
                <w:b/>
                <w:spacing w:val="-2"/>
                <w:sz w:val="20"/>
              </w:rPr>
              <w:t>Grade</w:t>
            </w:r>
          </w:p>
        </w:tc>
        <w:tc>
          <w:tcPr>
            <w:tcW w:w="7937" w:type="dxa"/>
          </w:tcPr>
          <w:p w14:paraId="6633C3A5" w14:textId="77777777" w:rsidR="00CF7E41" w:rsidRDefault="002A1AA7">
            <w:pPr>
              <w:pStyle w:val="TableParagraph"/>
              <w:spacing w:before="12" w:line="240" w:lineRule="auto"/>
              <w:ind w:left="5"/>
              <w:rPr>
                <w:b/>
                <w:sz w:val="20"/>
              </w:rPr>
            </w:pPr>
            <w:r>
              <w:rPr>
                <w:b/>
                <w:spacing w:val="-2"/>
                <w:sz w:val="20"/>
              </w:rPr>
              <w:t>Explanation</w:t>
            </w:r>
          </w:p>
        </w:tc>
        <w:tc>
          <w:tcPr>
            <w:tcW w:w="1345" w:type="dxa"/>
          </w:tcPr>
          <w:p w14:paraId="6AE579B0" w14:textId="77777777" w:rsidR="00CF7E41" w:rsidRDefault="002A1AA7">
            <w:pPr>
              <w:pStyle w:val="TableParagraph"/>
              <w:spacing w:before="12" w:line="240" w:lineRule="auto"/>
              <w:ind w:left="333"/>
              <w:rPr>
                <w:b/>
                <w:sz w:val="20"/>
              </w:rPr>
            </w:pPr>
            <w:r>
              <w:rPr>
                <w:b/>
                <w:spacing w:val="-2"/>
                <w:sz w:val="20"/>
              </w:rPr>
              <w:t>Quality</w:t>
            </w:r>
          </w:p>
          <w:p w14:paraId="007A5299" w14:textId="77777777" w:rsidR="00CF7E41" w:rsidRDefault="002A1AA7">
            <w:pPr>
              <w:pStyle w:val="TableParagraph"/>
              <w:spacing w:before="21" w:line="219" w:lineRule="exact"/>
              <w:ind w:left="367"/>
              <w:rPr>
                <w:b/>
                <w:sz w:val="20"/>
              </w:rPr>
            </w:pPr>
            <w:r>
              <w:rPr>
                <w:b/>
                <w:spacing w:val="-2"/>
                <w:sz w:val="20"/>
              </w:rPr>
              <w:t>Points</w:t>
            </w:r>
          </w:p>
        </w:tc>
      </w:tr>
      <w:tr w:rsidR="00CF7E41" w14:paraId="6702DF0B" w14:textId="77777777">
        <w:trPr>
          <w:trHeight w:val="752"/>
        </w:trPr>
        <w:tc>
          <w:tcPr>
            <w:tcW w:w="788" w:type="dxa"/>
          </w:tcPr>
          <w:p w14:paraId="1B41C9BB" w14:textId="77777777" w:rsidR="00CF7E41" w:rsidRDefault="002A1AA7">
            <w:pPr>
              <w:pStyle w:val="TableParagraph"/>
              <w:spacing w:before="13" w:line="240" w:lineRule="auto"/>
              <w:rPr>
                <w:sz w:val="20"/>
              </w:rPr>
            </w:pPr>
            <w:r>
              <w:rPr>
                <w:sz w:val="20"/>
              </w:rPr>
              <w:t>F</w:t>
            </w:r>
          </w:p>
        </w:tc>
        <w:tc>
          <w:tcPr>
            <w:tcW w:w="7937" w:type="dxa"/>
          </w:tcPr>
          <w:p w14:paraId="45E4D3D7" w14:textId="77777777" w:rsidR="00CF7E41" w:rsidRDefault="002A1AA7">
            <w:pPr>
              <w:pStyle w:val="TableParagraph"/>
              <w:spacing w:line="250" w:lineRule="exact"/>
              <w:ind w:left="5" w:right="126"/>
              <w:jc w:val="both"/>
              <w:rPr>
                <w:i/>
                <w:sz w:val="20"/>
              </w:rPr>
            </w:pPr>
            <w:r>
              <w:rPr>
                <w:b/>
                <w:sz w:val="20"/>
              </w:rPr>
              <w:t>Failure:</w:t>
            </w:r>
            <w:r>
              <w:rPr>
                <w:b/>
                <w:spacing w:val="40"/>
                <w:sz w:val="20"/>
              </w:rPr>
              <w:t xml:space="preserve"> </w:t>
            </w:r>
            <w:r>
              <w:rPr>
                <w:b/>
                <w:i/>
                <w:sz w:val="20"/>
              </w:rPr>
              <w:t>F</w:t>
            </w:r>
            <w:r>
              <w:rPr>
                <w:b/>
                <w:i/>
                <w:spacing w:val="-3"/>
                <w:sz w:val="20"/>
              </w:rPr>
              <w:t xml:space="preserve"> </w:t>
            </w:r>
            <w:r>
              <w:rPr>
                <w:i/>
                <w:sz w:val="20"/>
              </w:rPr>
              <w:t>is</w:t>
            </w:r>
            <w:r>
              <w:rPr>
                <w:i/>
                <w:spacing w:val="-4"/>
                <w:sz w:val="20"/>
              </w:rPr>
              <w:t xml:space="preserve"> </w:t>
            </w:r>
            <w:r>
              <w:rPr>
                <w:i/>
                <w:sz w:val="20"/>
              </w:rPr>
              <w:t>an</w:t>
            </w:r>
            <w:r>
              <w:rPr>
                <w:i/>
                <w:spacing w:val="-3"/>
                <w:sz w:val="20"/>
              </w:rPr>
              <w:t xml:space="preserve"> </w:t>
            </w:r>
            <w:r>
              <w:rPr>
                <w:b/>
                <w:i/>
                <w:sz w:val="20"/>
              </w:rPr>
              <w:t>earned</w:t>
            </w:r>
            <w:r>
              <w:rPr>
                <w:b/>
                <w:i/>
                <w:spacing w:val="-2"/>
                <w:sz w:val="20"/>
              </w:rPr>
              <w:t xml:space="preserve"> </w:t>
            </w:r>
            <w:r>
              <w:rPr>
                <w:b/>
                <w:i/>
                <w:sz w:val="20"/>
              </w:rPr>
              <w:t>grade</w:t>
            </w:r>
            <w:r>
              <w:rPr>
                <w:b/>
                <w:i/>
                <w:spacing w:val="-3"/>
                <w:sz w:val="20"/>
              </w:rPr>
              <w:t xml:space="preserve"> </w:t>
            </w:r>
            <w:r>
              <w:rPr>
                <w:i/>
                <w:sz w:val="20"/>
              </w:rPr>
              <w:t>based</w:t>
            </w:r>
            <w:r>
              <w:rPr>
                <w:i/>
                <w:spacing w:val="-2"/>
                <w:sz w:val="20"/>
              </w:rPr>
              <w:t xml:space="preserve"> </w:t>
            </w:r>
            <w:r>
              <w:rPr>
                <w:i/>
                <w:sz w:val="20"/>
              </w:rPr>
              <w:t>on</w:t>
            </w:r>
            <w:r>
              <w:rPr>
                <w:i/>
                <w:spacing w:val="-3"/>
                <w:sz w:val="20"/>
              </w:rPr>
              <w:t xml:space="preserve"> </w:t>
            </w:r>
            <w:r>
              <w:rPr>
                <w:i/>
                <w:sz w:val="20"/>
              </w:rPr>
              <w:t>poor</w:t>
            </w:r>
            <w:r>
              <w:rPr>
                <w:i/>
                <w:spacing w:val="-2"/>
                <w:sz w:val="20"/>
              </w:rPr>
              <w:t xml:space="preserve"> </w:t>
            </w:r>
            <w:r>
              <w:rPr>
                <w:i/>
                <w:sz w:val="20"/>
              </w:rPr>
              <w:t>performance</w:t>
            </w:r>
            <w:r>
              <w:rPr>
                <w:i/>
                <w:spacing w:val="-2"/>
                <w:sz w:val="20"/>
              </w:rPr>
              <w:t xml:space="preserve"> </w:t>
            </w:r>
            <w:r>
              <w:rPr>
                <w:i/>
                <w:sz w:val="20"/>
              </w:rPr>
              <w:t>and</w:t>
            </w:r>
            <w:r>
              <w:rPr>
                <w:i/>
                <w:spacing w:val="-2"/>
                <w:sz w:val="20"/>
              </w:rPr>
              <w:t xml:space="preserve"> </w:t>
            </w:r>
            <w:r>
              <w:rPr>
                <w:i/>
                <w:sz w:val="20"/>
              </w:rPr>
              <w:t>the</w:t>
            </w:r>
            <w:r>
              <w:rPr>
                <w:i/>
                <w:spacing w:val="-4"/>
                <w:sz w:val="20"/>
              </w:rPr>
              <w:t xml:space="preserve"> </w:t>
            </w:r>
            <w:r>
              <w:rPr>
                <w:i/>
                <w:sz w:val="20"/>
              </w:rPr>
              <w:t>student</w:t>
            </w:r>
            <w:r>
              <w:rPr>
                <w:i/>
                <w:spacing w:val="-3"/>
                <w:sz w:val="20"/>
              </w:rPr>
              <w:t xml:space="preserve"> </w:t>
            </w:r>
            <w:r>
              <w:rPr>
                <w:i/>
                <w:sz w:val="20"/>
              </w:rPr>
              <w:t>not</w:t>
            </w:r>
            <w:r>
              <w:rPr>
                <w:i/>
                <w:spacing w:val="-3"/>
                <w:sz w:val="20"/>
              </w:rPr>
              <w:t xml:space="preserve"> </w:t>
            </w:r>
            <w:r>
              <w:rPr>
                <w:i/>
                <w:sz w:val="20"/>
              </w:rPr>
              <w:t>meeting the</w:t>
            </w:r>
            <w:r>
              <w:rPr>
                <w:i/>
                <w:spacing w:val="-1"/>
                <w:sz w:val="20"/>
              </w:rPr>
              <w:t xml:space="preserve"> </w:t>
            </w:r>
            <w:r>
              <w:rPr>
                <w:i/>
                <w:sz w:val="20"/>
              </w:rPr>
              <w:t>learning objectives/outcomes of</w:t>
            </w:r>
            <w:r>
              <w:rPr>
                <w:i/>
                <w:spacing w:val="-1"/>
                <w:sz w:val="20"/>
              </w:rPr>
              <w:t xml:space="preserve"> </w:t>
            </w:r>
            <w:r>
              <w:rPr>
                <w:i/>
                <w:sz w:val="20"/>
              </w:rPr>
              <w:t>the</w:t>
            </w:r>
            <w:r>
              <w:rPr>
                <w:i/>
                <w:spacing w:val="-2"/>
                <w:sz w:val="20"/>
              </w:rPr>
              <w:t xml:space="preserve"> </w:t>
            </w:r>
            <w:r>
              <w:rPr>
                <w:i/>
                <w:sz w:val="20"/>
              </w:rPr>
              <w:t>course.</w:t>
            </w:r>
            <w:r>
              <w:rPr>
                <w:i/>
                <w:spacing w:val="80"/>
                <w:sz w:val="20"/>
              </w:rPr>
              <w:t xml:space="preserve"> </w:t>
            </w:r>
            <w:r>
              <w:rPr>
                <w:b/>
                <w:i/>
                <w:sz w:val="20"/>
              </w:rPr>
              <w:t>A ‘WU’</w:t>
            </w:r>
            <w:r>
              <w:rPr>
                <w:b/>
                <w:i/>
                <w:spacing w:val="-1"/>
                <w:sz w:val="20"/>
              </w:rPr>
              <w:t xml:space="preserve"> </w:t>
            </w:r>
            <w:r>
              <w:rPr>
                <w:b/>
                <w:i/>
                <w:sz w:val="20"/>
              </w:rPr>
              <w:t>grade should</w:t>
            </w:r>
            <w:r>
              <w:rPr>
                <w:b/>
                <w:i/>
                <w:spacing w:val="-2"/>
                <w:sz w:val="20"/>
              </w:rPr>
              <w:t xml:space="preserve"> </w:t>
            </w:r>
            <w:r>
              <w:rPr>
                <w:b/>
                <w:i/>
                <w:sz w:val="20"/>
              </w:rPr>
              <w:t>never be</w:t>
            </w:r>
            <w:r>
              <w:rPr>
                <w:b/>
                <w:i/>
                <w:spacing w:val="-1"/>
                <w:sz w:val="20"/>
              </w:rPr>
              <w:t xml:space="preserve"> </w:t>
            </w:r>
            <w:r>
              <w:rPr>
                <w:b/>
                <w:i/>
                <w:sz w:val="20"/>
              </w:rPr>
              <w:t>given in place of an ‘F’ grade</w:t>
            </w:r>
            <w:r>
              <w:rPr>
                <w:i/>
                <w:sz w:val="20"/>
              </w:rPr>
              <w:t>.</w:t>
            </w:r>
          </w:p>
        </w:tc>
        <w:tc>
          <w:tcPr>
            <w:tcW w:w="1345" w:type="dxa"/>
          </w:tcPr>
          <w:p w14:paraId="769FAED3" w14:textId="77777777" w:rsidR="00CF7E41" w:rsidRDefault="002A1AA7">
            <w:pPr>
              <w:pStyle w:val="TableParagraph"/>
              <w:spacing w:before="13" w:line="240" w:lineRule="auto"/>
              <w:ind w:left="466" w:right="455"/>
              <w:jc w:val="center"/>
              <w:rPr>
                <w:sz w:val="20"/>
              </w:rPr>
            </w:pPr>
            <w:r>
              <w:rPr>
                <w:spacing w:val="-4"/>
                <w:sz w:val="20"/>
              </w:rPr>
              <w:t>0.00</w:t>
            </w:r>
          </w:p>
        </w:tc>
      </w:tr>
      <w:tr w:rsidR="00CF7E41" w14:paraId="70A9EE1F" w14:textId="77777777">
        <w:trPr>
          <w:trHeight w:val="1160"/>
        </w:trPr>
        <w:tc>
          <w:tcPr>
            <w:tcW w:w="788" w:type="dxa"/>
          </w:tcPr>
          <w:p w14:paraId="743395B7" w14:textId="77777777" w:rsidR="00CF7E41" w:rsidRDefault="002A1AA7">
            <w:pPr>
              <w:pStyle w:val="TableParagraph"/>
              <w:spacing w:before="14" w:line="240" w:lineRule="auto"/>
              <w:rPr>
                <w:sz w:val="20"/>
              </w:rPr>
            </w:pPr>
            <w:r>
              <w:rPr>
                <w:spacing w:val="-5"/>
                <w:sz w:val="20"/>
              </w:rPr>
              <w:t>WU</w:t>
            </w:r>
          </w:p>
        </w:tc>
        <w:tc>
          <w:tcPr>
            <w:tcW w:w="7937" w:type="dxa"/>
          </w:tcPr>
          <w:p w14:paraId="7351EC11" w14:textId="62ADC86C" w:rsidR="00E72AB7" w:rsidRDefault="002A1AA7" w:rsidP="00E72AB7">
            <w:r>
              <w:rPr>
                <w:b/>
                <w:sz w:val="20"/>
              </w:rPr>
              <w:t>Withdrew Unofficially:</w:t>
            </w:r>
            <w:r w:rsidR="00633437" w:rsidRPr="00A6777D">
              <w:rPr>
                <w:rFonts w:cstheme="minorHAnsi"/>
              </w:rPr>
              <w:t xml:space="preserve"> </w:t>
            </w:r>
            <w:r w:rsidR="00E72AB7">
              <w:t xml:space="preserve">A grade of WU is to be assigned to students who participated in an academic activity related to the class at least once, stopped participating, did not drop the class or </w:t>
            </w:r>
            <w:r w:rsidR="00E265BB">
              <w:t>receive approval</w:t>
            </w:r>
            <w:r w:rsidR="00E72AB7">
              <w:t xml:space="preserve"> for an incomplete, did not otherwise officially withdraw from the course, and did not complete enough work for the instructor to be able to calculate a</w:t>
            </w:r>
            <w:r w:rsidR="00620E7C">
              <w:t>n earned</w:t>
            </w:r>
            <w:r w:rsidR="00E72AB7">
              <w:t xml:space="preserve"> grade using the criteria delineated in the course syllabus. </w:t>
            </w:r>
          </w:p>
          <w:p w14:paraId="193FA34E" w14:textId="77777777" w:rsidR="00E72AB7" w:rsidRDefault="00E72AB7" w:rsidP="00E72AB7"/>
          <w:p w14:paraId="38DFB4A1" w14:textId="387544F2" w:rsidR="00E72AB7" w:rsidRDefault="00E72AB7" w:rsidP="00E72AB7">
            <w:r>
              <w:t>A ‘F’ grade should never be given in place of a ‘WU’ grade.</w:t>
            </w:r>
          </w:p>
          <w:p w14:paraId="0B377B83" w14:textId="28DA3C8B" w:rsidR="00F062B3" w:rsidRDefault="00F062B3" w:rsidP="00F062B3">
            <w:pPr>
              <w:pStyle w:val="xxmsonormal"/>
              <w:shd w:val="clear" w:color="auto" w:fill="FFFFFF"/>
              <w:spacing w:before="0" w:beforeAutospacing="0" w:after="0" w:afterAutospacing="0"/>
              <w:rPr>
                <w:rFonts w:ascii="Calibri" w:hAnsi="Calibri" w:cs="Calibri"/>
                <w:color w:val="212121"/>
                <w:sz w:val="22"/>
                <w:szCs w:val="22"/>
              </w:rPr>
            </w:pPr>
          </w:p>
          <w:p w14:paraId="72D8817E" w14:textId="773B3F53" w:rsidR="00CF7E41" w:rsidRDefault="00CF7E41">
            <w:pPr>
              <w:pStyle w:val="TableParagraph"/>
              <w:spacing w:line="210" w:lineRule="exact"/>
              <w:ind w:left="5"/>
              <w:rPr>
                <w:b/>
                <w:i/>
                <w:sz w:val="20"/>
              </w:rPr>
            </w:pPr>
          </w:p>
        </w:tc>
        <w:tc>
          <w:tcPr>
            <w:tcW w:w="1345" w:type="dxa"/>
          </w:tcPr>
          <w:p w14:paraId="76ECACB1" w14:textId="5BBA1377" w:rsidR="00CF7E41" w:rsidRDefault="00620E7C">
            <w:pPr>
              <w:pStyle w:val="TableParagraph"/>
              <w:spacing w:before="14" w:line="240" w:lineRule="auto"/>
              <w:ind w:left="12"/>
              <w:jc w:val="center"/>
              <w:rPr>
                <w:b/>
                <w:sz w:val="20"/>
              </w:rPr>
            </w:pPr>
            <w:r>
              <w:rPr>
                <w:b/>
                <w:sz w:val="20"/>
              </w:rPr>
              <w:t>-</w:t>
            </w:r>
          </w:p>
        </w:tc>
      </w:tr>
      <w:tr w:rsidR="00CF7E41" w14:paraId="7076071B" w14:textId="77777777">
        <w:trPr>
          <w:trHeight w:val="3263"/>
        </w:trPr>
        <w:tc>
          <w:tcPr>
            <w:tcW w:w="788" w:type="dxa"/>
          </w:tcPr>
          <w:p w14:paraId="422103C9" w14:textId="77777777" w:rsidR="00CF7E41" w:rsidRDefault="002A1AA7">
            <w:pPr>
              <w:pStyle w:val="TableParagraph"/>
              <w:spacing w:before="12" w:line="240" w:lineRule="auto"/>
              <w:rPr>
                <w:sz w:val="20"/>
              </w:rPr>
            </w:pPr>
            <w:r>
              <w:rPr>
                <w:spacing w:val="-5"/>
                <w:sz w:val="20"/>
              </w:rPr>
              <w:t>INC</w:t>
            </w:r>
          </w:p>
        </w:tc>
        <w:tc>
          <w:tcPr>
            <w:tcW w:w="7937" w:type="dxa"/>
          </w:tcPr>
          <w:p w14:paraId="079B1ED9" w14:textId="700E22BC" w:rsidR="00CF7E41" w:rsidRDefault="002A1AA7">
            <w:pPr>
              <w:pStyle w:val="TableParagraph"/>
              <w:spacing w:before="12" w:line="261" w:lineRule="auto"/>
              <w:ind w:left="5" w:right="7"/>
              <w:rPr>
                <w:i/>
                <w:sz w:val="20"/>
              </w:rPr>
            </w:pPr>
            <w:r>
              <w:rPr>
                <w:sz w:val="20"/>
              </w:rPr>
              <w:t>Term’s</w:t>
            </w:r>
            <w:r>
              <w:rPr>
                <w:spacing w:val="-3"/>
                <w:sz w:val="20"/>
              </w:rPr>
              <w:t xml:space="preserve"> </w:t>
            </w:r>
            <w:r>
              <w:rPr>
                <w:sz w:val="20"/>
              </w:rPr>
              <w:t>work</w:t>
            </w:r>
            <w:r>
              <w:rPr>
                <w:spacing w:val="-3"/>
                <w:sz w:val="20"/>
              </w:rPr>
              <w:t xml:space="preserve"> </w:t>
            </w:r>
            <w:r>
              <w:rPr>
                <w:sz w:val="20"/>
              </w:rPr>
              <w:t>incomplete</w:t>
            </w:r>
            <w:r>
              <w:rPr>
                <w:spacing w:val="-3"/>
                <w:sz w:val="20"/>
              </w:rPr>
              <w:t xml:space="preserve"> </w:t>
            </w:r>
            <w:r>
              <w:rPr>
                <w:sz w:val="20"/>
              </w:rPr>
              <w:t>(</w:t>
            </w:r>
            <w:r>
              <w:rPr>
                <w:i/>
                <w:sz w:val="20"/>
              </w:rPr>
              <w:t>temporary</w:t>
            </w:r>
            <w:r>
              <w:rPr>
                <w:i/>
                <w:spacing w:val="-3"/>
                <w:sz w:val="20"/>
              </w:rPr>
              <w:t xml:space="preserve"> </w:t>
            </w:r>
            <w:r>
              <w:rPr>
                <w:i/>
                <w:sz w:val="20"/>
              </w:rPr>
              <w:t>grade</w:t>
            </w:r>
            <w:r>
              <w:rPr>
                <w:sz w:val="20"/>
              </w:rPr>
              <w:t>):</w:t>
            </w:r>
            <w:r>
              <w:rPr>
                <w:spacing w:val="-4"/>
                <w:sz w:val="20"/>
              </w:rPr>
              <w:t xml:space="preserve"> </w:t>
            </w:r>
            <w:r>
              <w:rPr>
                <w:b/>
                <w:i/>
                <w:sz w:val="20"/>
              </w:rPr>
              <w:t>INC</w:t>
            </w:r>
            <w:r>
              <w:rPr>
                <w:b/>
                <w:i/>
                <w:spacing w:val="-3"/>
                <w:sz w:val="20"/>
              </w:rPr>
              <w:t xml:space="preserve"> </w:t>
            </w:r>
            <w:r>
              <w:rPr>
                <w:i/>
                <w:sz w:val="20"/>
              </w:rPr>
              <w:t>(Incomplete)</w:t>
            </w:r>
            <w:r>
              <w:rPr>
                <w:i/>
                <w:spacing w:val="-5"/>
                <w:sz w:val="20"/>
              </w:rPr>
              <w:t xml:space="preserve"> </w:t>
            </w:r>
            <w:r>
              <w:rPr>
                <w:i/>
                <w:sz w:val="20"/>
              </w:rPr>
              <w:t>should</w:t>
            </w:r>
            <w:r>
              <w:rPr>
                <w:i/>
                <w:spacing w:val="-3"/>
                <w:sz w:val="20"/>
              </w:rPr>
              <w:t xml:space="preserve"> </w:t>
            </w:r>
            <w:r>
              <w:rPr>
                <w:b/>
                <w:i/>
                <w:sz w:val="20"/>
              </w:rPr>
              <w:t>only</w:t>
            </w:r>
            <w:r>
              <w:rPr>
                <w:b/>
                <w:i/>
                <w:spacing w:val="-4"/>
                <w:sz w:val="20"/>
              </w:rPr>
              <w:t xml:space="preserve"> </w:t>
            </w:r>
            <w:r>
              <w:rPr>
                <w:i/>
                <w:sz w:val="20"/>
              </w:rPr>
              <w:t>be</w:t>
            </w:r>
            <w:r>
              <w:rPr>
                <w:i/>
                <w:spacing w:val="-3"/>
                <w:sz w:val="20"/>
              </w:rPr>
              <w:t xml:space="preserve"> </w:t>
            </w:r>
            <w:r>
              <w:rPr>
                <w:i/>
                <w:sz w:val="20"/>
              </w:rPr>
              <w:t>given</w:t>
            </w:r>
            <w:r>
              <w:rPr>
                <w:i/>
                <w:spacing w:val="-3"/>
                <w:sz w:val="20"/>
              </w:rPr>
              <w:t xml:space="preserve"> </w:t>
            </w:r>
            <w:r>
              <w:rPr>
                <w:i/>
                <w:sz w:val="20"/>
              </w:rPr>
              <w:t>by</w:t>
            </w:r>
            <w:r>
              <w:rPr>
                <w:i/>
                <w:spacing w:val="-3"/>
                <w:sz w:val="20"/>
              </w:rPr>
              <w:t xml:space="preserve"> </w:t>
            </w:r>
            <w:r>
              <w:rPr>
                <w:i/>
                <w:sz w:val="20"/>
              </w:rPr>
              <w:t xml:space="preserve">the instructor </w:t>
            </w:r>
            <w:r>
              <w:rPr>
                <w:b/>
                <w:i/>
                <w:sz w:val="20"/>
              </w:rPr>
              <w:t xml:space="preserve">in consultation with the student </w:t>
            </w:r>
            <w:r>
              <w:rPr>
                <w:i/>
                <w:sz w:val="20"/>
              </w:rPr>
              <w:t xml:space="preserve">when there is a </w:t>
            </w:r>
            <w:r>
              <w:rPr>
                <w:b/>
                <w:i/>
                <w:sz w:val="20"/>
              </w:rPr>
              <w:t xml:space="preserve">reasonable expectation </w:t>
            </w:r>
            <w:r>
              <w:rPr>
                <w:i/>
                <w:sz w:val="20"/>
              </w:rPr>
              <w:t xml:space="preserve">that a </w:t>
            </w:r>
            <w:r>
              <w:rPr>
                <w:b/>
                <w:i/>
                <w:sz w:val="20"/>
              </w:rPr>
              <w:t xml:space="preserve">student can successfully complete </w:t>
            </w:r>
            <w:r>
              <w:rPr>
                <w:i/>
                <w:sz w:val="20"/>
              </w:rPr>
              <w:t>the requirements of the course no later than the last day of the following semester, or its equivalent in calendar time, exclusive of Summer Session/Term</w:t>
            </w:r>
            <w:r>
              <w:rPr>
                <w:b/>
                <w:i/>
                <w:spacing w:val="40"/>
                <w:sz w:val="20"/>
              </w:rPr>
              <w:t xml:space="preserve"> </w:t>
            </w:r>
            <w:r>
              <w:rPr>
                <w:b/>
                <w:i/>
                <w:sz w:val="20"/>
              </w:rPr>
              <w:t xml:space="preserve">Note INC </w:t>
            </w:r>
            <w:r>
              <w:rPr>
                <w:i/>
                <w:sz w:val="20"/>
              </w:rPr>
              <w:t xml:space="preserve">is a temporary grade awarded when the disposition of the final grade requires further evaluation for reasons </w:t>
            </w:r>
            <w:r>
              <w:rPr>
                <w:b/>
                <w:i/>
                <w:sz w:val="20"/>
              </w:rPr>
              <w:t xml:space="preserve">other than the Procedures for Imposition of Sanctions </w:t>
            </w:r>
            <w:r>
              <w:rPr>
                <w:i/>
                <w:sz w:val="20"/>
              </w:rPr>
              <w:t>related to the Board's Academic Integrity Policy. Transcript comments for INC grades should be added to the student record</w:t>
            </w:r>
          </w:p>
          <w:p w14:paraId="64FB22BA" w14:textId="77777777" w:rsidR="00CF7E41" w:rsidRDefault="002A1AA7">
            <w:pPr>
              <w:pStyle w:val="TableParagraph"/>
              <w:spacing w:before="4" w:line="261" w:lineRule="auto"/>
              <w:ind w:left="5"/>
              <w:rPr>
                <w:i/>
                <w:sz w:val="20"/>
              </w:rPr>
            </w:pPr>
            <w:r>
              <w:rPr>
                <w:i/>
                <w:sz w:val="20"/>
              </w:rPr>
              <w:t>indicating</w:t>
            </w:r>
            <w:r>
              <w:rPr>
                <w:i/>
                <w:spacing w:val="-2"/>
                <w:sz w:val="20"/>
              </w:rPr>
              <w:t xml:space="preserve"> </w:t>
            </w:r>
            <w:r>
              <w:rPr>
                <w:i/>
                <w:sz w:val="20"/>
              </w:rPr>
              <w:t>the</w:t>
            </w:r>
            <w:r>
              <w:rPr>
                <w:i/>
                <w:spacing w:val="-3"/>
                <w:sz w:val="20"/>
              </w:rPr>
              <w:t xml:space="preserve"> </w:t>
            </w:r>
            <w:r>
              <w:rPr>
                <w:i/>
                <w:sz w:val="20"/>
              </w:rPr>
              <w:t>nature</w:t>
            </w:r>
            <w:r>
              <w:rPr>
                <w:i/>
                <w:spacing w:val="-2"/>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incomplete.</w:t>
            </w:r>
            <w:r>
              <w:rPr>
                <w:i/>
                <w:spacing w:val="-3"/>
                <w:sz w:val="20"/>
              </w:rPr>
              <w:t xml:space="preserve"> </w:t>
            </w:r>
            <w:r>
              <w:rPr>
                <w:i/>
                <w:sz w:val="20"/>
              </w:rPr>
              <w:t>The</w:t>
            </w:r>
            <w:r>
              <w:rPr>
                <w:i/>
                <w:spacing w:val="-3"/>
                <w:sz w:val="20"/>
              </w:rPr>
              <w:t xml:space="preserve"> </w:t>
            </w:r>
            <w:r>
              <w:rPr>
                <w:i/>
                <w:sz w:val="20"/>
              </w:rPr>
              <w:t>grade</w:t>
            </w:r>
            <w:r>
              <w:rPr>
                <w:i/>
                <w:spacing w:val="-2"/>
                <w:sz w:val="20"/>
              </w:rPr>
              <w:t xml:space="preserve"> </w:t>
            </w:r>
            <w:r>
              <w:rPr>
                <w:i/>
                <w:sz w:val="20"/>
              </w:rPr>
              <w:t>of</w:t>
            </w:r>
            <w:r>
              <w:rPr>
                <w:i/>
                <w:spacing w:val="-5"/>
                <w:sz w:val="20"/>
              </w:rPr>
              <w:t xml:space="preserve"> </w:t>
            </w:r>
            <w:r>
              <w:rPr>
                <w:i/>
                <w:sz w:val="20"/>
              </w:rPr>
              <w:t>“INC”</w:t>
            </w:r>
            <w:r>
              <w:rPr>
                <w:i/>
                <w:spacing w:val="-2"/>
                <w:sz w:val="20"/>
              </w:rPr>
              <w:t xml:space="preserve"> </w:t>
            </w:r>
            <w:r>
              <w:rPr>
                <w:i/>
                <w:sz w:val="20"/>
              </w:rPr>
              <w:t>lapses</w:t>
            </w:r>
            <w:r>
              <w:rPr>
                <w:i/>
                <w:spacing w:val="-2"/>
                <w:sz w:val="20"/>
              </w:rPr>
              <w:t xml:space="preserve"> </w:t>
            </w:r>
            <w:r>
              <w:rPr>
                <w:i/>
                <w:sz w:val="20"/>
              </w:rPr>
              <w:t>to</w:t>
            </w:r>
            <w:r>
              <w:rPr>
                <w:i/>
                <w:spacing w:val="-2"/>
                <w:sz w:val="20"/>
              </w:rPr>
              <w:t xml:space="preserve"> </w:t>
            </w:r>
            <w:r>
              <w:rPr>
                <w:i/>
                <w:sz w:val="20"/>
              </w:rPr>
              <w:t>an</w:t>
            </w:r>
            <w:r>
              <w:rPr>
                <w:i/>
                <w:spacing w:val="-2"/>
                <w:sz w:val="20"/>
              </w:rPr>
              <w:t xml:space="preserve"> </w:t>
            </w:r>
            <w:r>
              <w:rPr>
                <w:i/>
                <w:sz w:val="20"/>
              </w:rPr>
              <w:t>“FIN”</w:t>
            </w:r>
            <w:r>
              <w:rPr>
                <w:i/>
                <w:spacing w:val="-2"/>
                <w:sz w:val="20"/>
              </w:rPr>
              <w:t xml:space="preserve"> </w:t>
            </w:r>
            <w:r>
              <w:rPr>
                <w:i/>
                <w:sz w:val="20"/>
              </w:rPr>
              <w:t>grade</w:t>
            </w:r>
            <w:r>
              <w:rPr>
                <w:i/>
                <w:spacing w:val="-2"/>
                <w:sz w:val="20"/>
              </w:rPr>
              <w:t xml:space="preserve"> </w:t>
            </w:r>
            <w:r>
              <w:rPr>
                <w:i/>
                <w:sz w:val="20"/>
              </w:rPr>
              <w:t>no later than the last day of the following semester, or its equivalent in calendar time, exclusive of Summer Session/Term. Students who have officially withdrawn from a</w:t>
            </w:r>
          </w:p>
          <w:p w14:paraId="117026BE" w14:textId="77777777" w:rsidR="00CF7E41" w:rsidRDefault="002A1AA7">
            <w:pPr>
              <w:pStyle w:val="TableParagraph"/>
              <w:spacing w:line="219" w:lineRule="exact"/>
              <w:ind w:left="5"/>
              <w:rPr>
                <w:i/>
                <w:sz w:val="20"/>
              </w:rPr>
            </w:pPr>
            <w:r>
              <w:rPr>
                <w:i/>
                <w:sz w:val="20"/>
              </w:rPr>
              <w:t>college</w:t>
            </w:r>
            <w:r>
              <w:rPr>
                <w:i/>
                <w:spacing w:val="-4"/>
                <w:sz w:val="20"/>
              </w:rPr>
              <w:t xml:space="preserve"> </w:t>
            </w:r>
            <w:r>
              <w:rPr>
                <w:i/>
                <w:sz w:val="20"/>
              </w:rPr>
              <w:t>and</w:t>
            </w:r>
            <w:r>
              <w:rPr>
                <w:i/>
                <w:spacing w:val="-5"/>
                <w:sz w:val="20"/>
              </w:rPr>
              <w:t xml:space="preserve"> </w:t>
            </w:r>
            <w:r>
              <w:rPr>
                <w:i/>
                <w:sz w:val="20"/>
              </w:rPr>
              <w:t>have</w:t>
            </w:r>
            <w:r>
              <w:rPr>
                <w:i/>
                <w:spacing w:val="-3"/>
                <w:sz w:val="20"/>
              </w:rPr>
              <w:t xml:space="preserve"> </w:t>
            </w:r>
            <w:r>
              <w:rPr>
                <w:i/>
                <w:sz w:val="20"/>
              </w:rPr>
              <w:t>these</w:t>
            </w:r>
            <w:r>
              <w:rPr>
                <w:i/>
                <w:spacing w:val="-3"/>
                <w:sz w:val="20"/>
              </w:rPr>
              <w:t xml:space="preserve"> </w:t>
            </w:r>
            <w:r>
              <w:rPr>
                <w:i/>
                <w:sz w:val="20"/>
              </w:rPr>
              <w:t>grades</w:t>
            </w:r>
            <w:r>
              <w:rPr>
                <w:i/>
                <w:spacing w:val="-3"/>
                <w:sz w:val="20"/>
              </w:rPr>
              <w:t xml:space="preserve"> </w:t>
            </w:r>
            <w:r>
              <w:rPr>
                <w:i/>
                <w:sz w:val="20"/>
              </w:rPr>
              <w:t>may</w:t>
            </w:r>
            <w:r>
              <w:rPr>
                <w:i/>
                <w:spacing w:val="-4"/>
                <w:sz w:val="20"/>
              </w:rPr>
              <w:t xml:space="preserve"> </w:t>
            </w:r>
            <w:r>
              <w:rPr>
                <w:i/>
                <w:sz w:val="20"/>
              </w:rPr>
              <w:t>be</w:t>
            </w:r>
            <w:r>
              <w:rPr>
                <w:i/>
                <w:spacing w:val="-3"/>
                <w:sz w:val="20"/>
              </w:rPr>
              <w:t xml:space="preserve"> </w:t>
            </w:r>
            <w:r>
              <w:rPr>
                <w:i/>
                <w:sz w:val="20"/>
              </w:rPr>
              <w:t>exempted</w:t>
            </w:r>
            <w:r>
              <w:rPr>
                <w:i/>
                <w:spacing w:val="-3"/>
                <w:sz w:val="20"/>
              </w:rPr>
              <w:t xml:space="preserve"> </w:t>
            </w:r>
            <w:r>
              <w:rPr>
                <w:i/>
                <w:sz w:val="20"/>
              </w:rPr>
              <w:t>from</w:t>
            </w:r>
            <w:r>
              <w:rPr>
                <w:i/>
                <w:spacing w:val="-5"/>
                <w:sz w:val="20"/>
              </w:rPr>
              <w:t xml:space="preserve"> </w:t>
            </w:r>
            <w:r>
              <w:rPr>
                <w:i/>
                <w:sz w:val="20"/>
              </w:rPr>
              <w:t>the</w:t>
            </w:r>
            <w:r>
              <w:rPr>
                <w:i/>
                <w:spacing w:val="-3"/>
                <w:sz w:val="20"/>
              </w:rPr>
              <w:t xml:space="preserve"> </w:t>
            </w:r>
            <w:r>
              <w:rPr>
                <w:i/>
                <w:spacing w:val="-2"/>
                <w:sz w:val="20"/>
              </w:rPr>
              <w:t>limitations.</w:t>
            </w:r>
          </w:p>
        </w:tc>
        <w:tc>
          <w:tcPr>
            <w:tcW w:w="1345" w:type="dxa"/>
          </w:tcPr>
          <w:p w14:paraId="168B1374" w14:textId="77777777" w:rsidR="00CF7E41" w:rsidRDefault="002A1AA7">
            <w:pPr>
              <w:pStyle w:val="TableParagraph"/>
              <w:spacing w:before="12" w:line="240" w:lineRule="auto"/>
              <w:ind w:left="12"/>
              <w:jc w:val="center"/>
              <w:rPr>
                <w:sz w:val="20"/>
              </w:rPr>
            </w:pPr>
            <w:r>
              <w:rPr>
                <w:sz w:val="20"/>
              </w:rPr>
              <w:t>-</w:t>
            </w:r>
          </w:p>
        </w:tc>
      </w:tr>
    </w:tbl>
    <w:p w14:paraId="7AFB78F6" w14:textId="77777777" w:rsidR="00CF7E41" w:rsidRDefault="00CF7E41">
      <w:pPr>
        <w:jc w:val="center"/>
        <w:rPr>
          <w:sz w:val="20"/>
        </w:rPr>
        <w:sectPr w:rsidR="00CF7E41" w:rsidSect="00B809FA">
          <w:pgSz w:w="12240" w:h="15840"/>
          <w:pgMar w:top="1360" w:right="960" w:bottom="1140" w:left="900" w:header="0" w:footer="955" w:gutter="0"/>
          <w:cols w:space="720"/>
        </w:sectPr>
      </w:pPr>
    </w:p>
    <w:p w14:paraId="1C5C73C6" w14:textId="77777777" w:rsidR="00CF7E41" w:rsidRDefault="002A1AA7">
      <w:pPr>
        <w:spacing w:before="80"/>
        <w:ind w:left="180"/>
        <w:rPr>
          <w:b/>
          <w:sz w:val="24"/>
        </w:rPr>
      </w:pPr>
      <w:r>
        <w:rPr>
          <w:b/>
          <w:sz w:val="24"/>
        </w:rPr>
        <w:lastRenderedPageBreak/>
        <w:t>CUNY</w:t>
      </w:r>
      <w:r>
        <w:rPr>
          <w:b/>
          <w:spacing w:val="-3"/>
          <w:sz w:val="24"/>
        </w:rPr>
        <w:t xml:space="preserve"> </w:t>
      </w:r>
      <w:r>
        <w:rPr>
          <w:b/>
          <w:sz w:val="24"/>
        </w:rPr>
        <w:t>School</w:t>
      </w:r>
      <w:r>
        <w:rPr>
          <w:b/>
          <w:spacing w:val="-3"/>
          <w:sz w:val="24"/>
        </w:rPr>
        <w:t xml:space="preserve"> </w:t>
      </w:r>
      <w:r>
        <w:rPr>
          <w:b/>
          <w:sz w:val="24"/>
        </w:rPr>
        <w:t>of</w:t>
      </w:r>
      <w:r>
        <w:rPr>
          <w:b/>
          <w:spacing w:val="-3"/>
          <w:sz w:val="24"/>
        </w:rPr>
        <w:t xml:space="preserve"> </w:t>
      </w:r>
      <w:r>
        <w:rPr>
          <w:b/>
          <w:sz w:val="24"/>
        </w:rPr>
        <w:t>Medicine</w:t>
      </w:r>
      <w:r>
        <w:rPr>
          <w:b/>
          <w:spacing w:val="-3"/>
          <w:sz w:val="24"/>
        </w:rPr>
        <w:t xml:space="preserve"> </w:t>
      </w:r>
      <w:r>
        <w:rPr>
          <w:b/>
          <w:spacing w:val="-4"/>
          <w:sz w:val="24"/>
        </w:rPr>
        <w:t>Only</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9226"/>
      </w:tblGrid>
      <w:tr w:rsidR="00CF7E41" w14:paraId="7E4A7C79" w14:textId="77777777">
        <w:trPr>
          <w:trHeight w:val="264"/>
        </w:trPr>
        <w:tc>
          <w:tcPr>
            <w:tcW w:w="846" w:type="dxa"/>
          </w:tcPr>
          <w:p w14:paraId="21D236E4" w14:textId="77777777" w:rsidR="00CF7E41" w:rsidRDefault="002A1AA7">
            <w:pPr>
              <w:pStyle w:val="TableParagraph"/>
              <w:spacing w:line="229" w:lineRule="exact"/>
              <w:ind w:left="107"/>
              <w:rPr>
                <w:b/>
                <w:sz w:val="20"/>
              </w:rPr>
            </w:pPr>
            <w:r>
              <w:rPr>
                <w:b/>
                <w:spacing w:val="-2"/>
                <w:sz w:val="20"/>
              </w:rPr>
              <w:t>Grade</w:t>
            </w:r>
          </w:p>
        </w:tc>
        <w:tc>
          <w:tcPr>
            <w:tcW w:w="9226" w:type="dxa"/>
          </w:tcPr>
          <w:p w14:paraId="18909901" w14:textId="77777777" w:rsidR="00CF7E41" w:rsidRDefault="002A1AA7">
            <w:pPr>
              <w:pStyle w:val="TableParagraph"/>
              <w:spacing w:line="229" w:lineRule="exact"/>
              <w:ind w:left="108"/>
              <w:rPr>
                <w:b/>
                <w:sz w:val="20"/>
              </w:rPr>
            </w:pPr>
            <w:r>
              <w:rPr>
                <w:b/>
                <w:spacing w:val="-2"/>
                <w:sz w:val="20"/>
              </w:rPr>
              <w:t>Explanation</w:t>
            </w:r>
          </w:p>
        </w:tc>
      </w:tr>
      <w:tr w:rsidR="00CF7E41" w14:paraId="3BAF62B4" w14:textId="77777777">
        <w:trPr>
          <w:trHeight w:val="263"/>
        </w:trPr>
        <w:tc>
          <w:tcPr>
            <w:tcW w:w="846" w:type="dxa"/>
          </w:tcPr>
          <w:p w14:paraId="0A96283E" w14:textId="77777777" w:rsidR="00CF7E41" w:rsidRDefault="002A1AA7">
            <w:pPr>
              <w:pStyle w:val="TableParagraph"/>
              <w:spacing w:line="229" w:lineRule="exact"/>
              <w:ind w:left="107"/>
              <w:rPr>
                <w:sz w:val="20"/>
              </w:rPr>
            </w:pPr>
            <w:r>
              <w:rPr>
                <w:spacing w:val="-5"/>
                <w:sz w:val="20"/>
              </w:rPr>
              <w:t>C/</w:t>
            </w:r>
          </w:p>
        </w:tc>
        <w:tc>
          <w:tcPr>
            <w:tcW w:w="9226" w:type="dxa"/>
          </w:tcPr>
          <w:p w14:paraId="3D9296C9" w14:textId="77777777" w:rsidR="00CF7E41" w:rsidRDefault="002A1AA7">
            <w:pPr>
              <w:pStyle w:val="TableParagraph"/>
              <w:spacing w:line="229" w:lineRule="exact"/>
              <w:ind w:left="108"/>
              <w:rPr>
                <w:sz w:val="20"/>
              </w:rPr>
            </w:pPr>
            <w:r>
              <w:rPr>
                <w:sz w:val="20"/>
              </w:rPr>
              <w:t>Passed</w:t>
            </w:r>
            <w:r>
              <w:rPr>
                <w:spacing w:val="-6"/>
                <w:sz w:val="20"/>
              </w:rPr>
              <w:t xml:space="preserve"> </w:t>
            </w:r>
            <w:r>
              <w:rPr>
                <w:sz w:val="20"/>
              </w:rPr>
              <w:t>the</w:t>
            </w:r>
            <w:r>
              <w:rPr>
                <w:spacing w:val="-4"/>
                <w:sz w:val="20"/>
              </w:rPr>
              <w:t xml:space="preserve"> </w:t>
            </w:r>
            <w:r>
              <w:rPr>
                <w:sz w:val="20"/>
              </w:rPr>
              <w:t>course/clerkship</w:t>
            </w:r>
            <w:r>
              <w:rPr>
                <w:spacing w:val="-4"/>
                <w:sz w:val="20"/>
              </w:rPr>
              <w:t xml:space="preserve"> </w:t>
            </w:r>
            <w:r>
              <w:rPr>
                <w:sz w:val="20"/>
              </w:rPr>
              <w:t>elements</w:t>
            </w:r>
            <w:r>
              <w:rPr>
                <w:spacing w:val="-3"/>
                <w:sz w:val="20"/>
              </w:rPr>
              <w:t xml:space="preserve"> </w:t>
            </w:r>
            <w:r>
              <w:rPr>
                <w:sz w:val="20"/>
              </w:rPr>
              <w:t>but</w:t>
            </w:r>
            <w:r>
              <w:rPr>
                <w:spacing w:val="-5"/>
                <w:sz w:val="20"/>
              </w:rPr>
              <w:t xml:space="preserve"> </w:t>
            </w:r>
            <w:r>
              <w:rPr>
                <w:sz w:val="20"/>
              </w:rPr>
              <w:t>failed</w:t>
            </w:r>
            <w:r>
              <w:rPr>
                <w:spacing w:val="-4"/>
                <w:sz w:val="20"/>
              </w:rPr>
              <w:t xml:space="preserve"> </w:t>
            </w:r>
            <w:r>
              <w:rPr>
                <w:sz w:val="20"/>
              </w:rPr>
              <w:t>the</w:t>
            </w:r>
            <w:r>
              <w:rPr>
                <w:spacing w:val="-5"/>
                <w:sz w:val="20"/>
              </w:rPr>
              <w:t xml:space="preserve"> </w:t>
            </w:r>
            <w:r>
              <w:rPr>
                <w:sz w:val="20"/>
              </w:rPr>
              <w:t>initial</w:t>
            </w:r>
            <w:r>
              <w:rPr>
                <w:spacing w:val="-4"/>
                <w:sz w:val="20"/>
              </w:rPr>
              <w:t xml:space="preserve"> </w:t>
            </w:r>
            <w:r>
              <w:rPr>
                <w:sz w:val="20"/>
              </w:rPr>
              <w:t>attempt</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NBME</w:t>
            </w:r>
            <w:r>
              <w:rPr>
                <w:spacing w:val="-4"/>
                <w:sz w:val="20"/>
              </w:rPr>
              <w:t xml:space="preserve"> </w:t>
            </w:r>
            <w:r>
              <w:rPr>
                <w:sz w:val="20"/>
              </w:rPr>
              <w:t>subject</w:t>
            </w:r>
            <w:r>
              <w:rPr>
                <w:spacing w:val="-4"/>
                <w:sz w:val="20"/>
              </w:rPr>
              <w:t xml:space="preserve"> </w:t>
            </w:r>
            <w:r>
              <w:rPr>
                <w:spacing w:val="-2"/>
                <w:sz w:val="20"/>
              </w:rPr>
              <w:t>exam.</w:t>
            </w:r>
          </w:p>
        </w:tc>
      </w:tr>
      <w:tr w:rsidR="00CF7E41" w14:paraId="659A275A" w14:textId="77777777">
        <w:trPr>
          <w:trHeight w:val="264"/>
        </w:trPr>
        <w:tc>
          <w:tcPr>
            <w:tcW w:w="846" w:type="dxa"/>
          </w:tcPr>
          <w:p w14:paraId="526A6A62" w14:textId="77777777" w:rsidR="00CF7E41" w:rsidRDefault="002A1AA7">
            <w:pPr>
              <w:pStyle w:val="TableParagraph"/>
              <w:spacing w:line="240" w:lineRule="auto"/>
              <w:ind w:left="107"/>
              <w:rPr>
                <w:sz w:val="20"/>
              </w:rPr>
            </w:pPr>
            <w:r>
              <w:rPr>
                <w:spacing w:val="-5"/>
                <w:sz w:val="20"/>
              </w:rPr>
              <w:t>C/P</w:t>
            </w:r>
          </w:p>
        </w:tc>
        <w:tc>
          <w:tcPr>
            <w:tcW w:w="9226" w:type="dxa"/>
          </w:tcPr>
          <w:p w14:paraId="57800705" w14:textId="77777777" w:rsidR="00CF7E41" w:rsidRDefault="002A1AA7">
            <w:pPr>
              <w:pStyle w:val="TableParagraph"/>
              <w:spacing w:line="240" w:lineRule="auto"/>
              <w:ind w:left="108"/>
              <w:rPr>
                <w:sz w:val="20"/>
              </w:rPr>
            </w:pPr>
            <w:r>
              <w:rPr>
                <w:sz w:val="20"/>
              </w:rPr>
              <w:t>Passed</w:t>
            </w:r>
            <w:r>
              <w:rPr>
                <w:spacing w:val="-5"/>
                <w:sz w:val="20"/>
              </w:rPr>
              <w:t xml:space="preserve"> </w:t>
            </w:r>
            <w:r>
              <w:rPr>
                <w:sz w:val="20"/>
              </w:rPr>
              <w:t>the</w:t>
            </w:r>
            <w:r>
              <w:rPr>
                <w:spacing w:val="-3"/>
                <w:sz w:val="20"/>
              </w:rPr>
              <w:t xml:space="preserve"> </w:t>
            </w:r>
            <w:r>
              <w:rPr>
                <w:sz w:val="20"/>
              </w:rPr>
              <w:t>second</w:t>
            </w:r>
            <w:r>
              <w:rPr>
                <w:spacing w:val="-3"/>
                <w:sz w:val="20"/>
              </w:rPr>
              <w:t xml:space="preserve"> </w:t>
            </w:r>
            <w:r>
              <w:rPr>
                <w:sz w:val="20"/>
              </w:rPr>
              <w:t>attempt</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NBME</w:t>
            </w:r>
            <w:r>
              <w:rPr>
                <w:spacing w:val="-4"/>
                <w:sz w:val="20"/>
              </w:rPr>
              <w:t xml:space="preserve"> </w:t>
            </w:r>
            <w:r>
              <w:rPr>
                <w:sz w:val="20"/>
              </w:rPr>
              <w:t>subject</w:t>
            </w:r>
            <w:r>
              <w:rPr>
                <w:spacing w:val="-3"/>
                <w:sz w:val="20"/>
              </w:rPr>
              <w:t xml:space="preserve"> </w:t>
            </w:r>
            <w:r>
              <w:rPr>
                <w:sz w:val="20"/>
              </w:rPr>
              <w:t>exam;</w:t>
            </w:r>
            <w:r>
              <w:rPr>
                <w:spacing w:val="-4"/>
                <w:sz w:val="20"/>
              </w:rPr>
              <w:t xml:space="preserve"> </w:t>
            </w:r>
            <w:r>
              <w:rPr>
                <w:sz w:val="20"/>
              </w:rPr>
              <w:t>Passed</w:t>
            </w:r>
            <w:r>
              <w:rPr>
                <w:spacing w:val="-4"/>
                <w:sz w:val="20"/>
              </w:rPr>
              <w:t xml:space="preserve"> </w:t>
            </w:r>
            <w:r>
              <w:rPr>
                <w:sz w:val="20"/>
              </w:rPr>
              <w:t>the</w:t>
            </w:r>
            <w:r>
              <w:rPr>
                <w:spacing w:val="-3"/>
                <w:sz w:val="20"/>
              </w:rPr>
              <w:t xml:space="preserve"> </w:t>
            </w:r>
            <w:r>
              <w:rPr>
                <w:spacing w:val="-2"/>
                <w:sz w:val="20"/>
              </w:rPr>
              <w:t>course/clerkship.</w:t>
            </w:r>
          </w:p>
        </w:tc>
      </w:tr>
      <w:tr w:rsidR="00CF7E41" w14:paraId="4C067A2E" w14:textId="77777777">
        <w:trPr>
          <w:trHeight w:val="265"/>
        </w:trPr>
        <w:tc>
          <w:tcPr>
            <w:tcW w:w="846" w:type="dxa"/>
          </w:tcPr>
          <w:p w14:paraId="65E48E0C" w14:textId="77777777" w:rsidR="00CF7E41" w:rsidRDefault="002A1AA7">
            <w:pPr>
              <w:pStyle w:val="TableParagraph"/>
              <w:spacing w:before="1" w:line="240" w:lineRule="auto"/>
              <w:ind w:left="107"/>
              <w:rPr>
                <w:sz w:val="20"/>
              </w:rPr>
            </w:pPr>
            <w:r>
              <w:rPr>
                <w:spacing w:val="-5"/>
                <w:sz w:val="20"/>
              </w:rPr>
              <w:t>C/F</w:t>
            </w:r>
          </w:p>
        </w:tc>
        <w:tc>
          <w:tcPr>
            <w:tcW w:w="9226" w:type="dxa"/>
          </w:tcPr>
          <w:p w14:paraId="0C2A40D9" w14:textId="77777777" w:rsidR="00CF7E41" w:rsidRDefault="002A1AA7">
            <w:pPr>
              <w:pStyle w:val="TableParagraph"/>
              <w:spacing w:before="1" w:line="240" w:lineRule="auto"/>
              <w:ind w:left="108"/>
              <w:rPr>
                <w:sz w:val="20"/>
              </w:rPr>
            </w:pPr>
            <w:r>
              <w:rPr>
                <w:sz w:val="20"/>
              </w:rPr>
              <w:t>Failed</w:t>
            </w:r>
            <w:r>
              <w:rPr>
                <w:spacing w:val="-5"/>
                <w:sz w:val="20"/>
              </w:rPr>
              <w:t xml:space="preserve"> </w:t>
            </w:r>
            <w:r>
              <w:rPr>
                <w:sz w:val="20"/>
              </w:rPr>
              <w:t>the</w:t>
            </w:r>
            <w:r>
              <w:rPr>
                <w:spacing w:val="-3"/>
                <w:sz w:val="20"/>
              </w:rPr>
              <w:t xml:space="preserve"> </w:t>
            </w:r>
            <w:r>
              <w:rPr>
                <w:sz w:val="20"/>
              </w:rPr>
              <w:t>second</w:t>
            </w:r>
            <w:r>
              <w:rPr>
                <w:spacing w:val="-3"/>
                <w:sz w:val="20"/>
              </w:rPr>
              <w:t xml:space="preserve"> </w:t>
            </w:r>
            <w:r>
              <w:rPr>
                <w:sz w:val="20"/>
              </w:rPr>
              <w:t>attempt</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NBME</w:t>
            </w:r>
            <w:r>
              <w:rPr>
                <w:spacing w:val="-4"/>
                <w:sz w:val="20"/>
              </w:rPr>
              <w:t xml:space="preserve"> </w:t>
            </w:r>
            <w:r>
              <w:rPr>
                <w:sz w:val="20"/>
              </w:rPr>
              <w:t>subject</w:t>
            </w:r>
            <w:r>
              <w:rPr>
                <w:spacing w:val="-4"/>
                <w:sz w:val="20"/>
              </w:rPr>
              <w:t xml:space="preserve"> </w:t>
            </w:r>
            <w:r>
              <w:rPr>
                <w:sz w:val="20"/>
              </w:rPr>
              <w:t>exam;</w:t>
            </w:r>
            <w:r>
              <w:rPr>
                <w:spacing w:val="-4"/>
                <w:sz w:val="20"/>
              </w:rPr>
              <w:t xml:space="preserve"> </w:t>
            </w:r>
            <w:r>
              <w:rPr>
                <w:sz w:val="20"/>
              </w:rPr>
              <w:t>Failed</w:t>
            </w:r>
            <w:r>
              <w:rPr>
                <w:spacing w:val="-3"/>
                <w:sz w:val="20"/>
              </w:rPr>
              <w:t xml:space="preserve"> </w:t>
            </w:r>
            <w:r>
              <w:rPr>
                <w:sz w:val="20"/>
              </w:rPr>
              <w:t>the</w:t>
            </w:r>
            <w:r>
              <w:rPr>
                <w:spacing w:val="-2"/>
                <w:sz w:val="20"/>
              </w:rPr>
              <w:t xml:space="preserve"> course/clerkship.</w:t>
            </w:r>
          </w:p>
        </w:tc>
      </w:tr>
      <w:tr w:rsidR="00CF7E41" w14:paraId="0B19586C" w14:textId="77777777">
        <w:trPr>
          <w:trHeight w:val="528"/>
        </w:trPr>
        <w:tc>
          <w:tcPr>
            <w:tcW w:w="846" w:type="dxa"/>
          </w:tcPr>
          <w:p w14:paraId="2F8A1D24" w14:textId="77777777" w:rsidR="00CF7E41" w:rsidRDefault="002A1AA7">
            <w:pPr>
              <w:pStyle w:val="TableParagraph"/>
              <w:spacing w:line="229" w:lineRule="exact"/>
              <w:ind w:left="107"/>
              <w:rPr>
                <w:sz w:val="20"/>
              </w:rPr>
            </w:pPr>
            <w:r>
              <w:rPr>
                <w:sz w:val="20"/>
              </w:rPr>
              <w:t>H</w:t>
            </w:r>
          </w:p>
        </w:tc>
        <w:tc>
          <w:tcPr>
            <w:tcW w:w="9226" w:type="dxa"/>
          </w:tcPr>
          <w:p w14:paraId="608CAD2B" w14:textId="77777777" w:rsidR="00CF7E41" w:rsidRDefault="002A1AA7">
            <w:pPr>
              <w:pStyle w:val="TableParagraph"/>
              <w:spacing w:line="229" w:lineRule="exact"/>
              <w:ind w:left="108"/>
              <w:rPr>
                <w:sz w:val="20"/>
              </w:rPr>
            </w:pPr>
            <w:r>
              <w:rPr>
                <w:sz w:val="20"/>
              </w:rPr>
              <w:t>Outstanding</w:t>
            </w:r>
            <w:r>
              <w:rPr>
                <w:spacing w:val="-9"/>
                <w:sz w:val="20"/>
              </w:rPr>
              <w:t xml:space="preserve"> </w:t>
            </w:r>
            <w:r>
              <w:rPr>
                <w:sz w:val="20"/>
              </w:rPr>
              <w:t>performance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subject</w:t>
            </w:r>
            <w:r>
              <w:rPr>
                <w:spacing w:val="-7"/>
                <w:sz w:val="20"/>
              </w:rPr>
              <w:t xml:space="preserve"> </w:t>
            </w:r>
            <w:r>
              <w:rPr>
                <w:sz w:val="20"/>
              </w:rPr>
              <w:t>area,</w:t>
            </w:r>
            <w:r>
              <w:rPr>
                <w:spacing w:val="-6"/>
                <w:sz w:val="20"/>
              </w:rPr>
              <w:t xml:space="preserve"> </w:t>
            </w:r>
            <w:r>
              <w:rPr>
                <w:sz w:val="20"/>
              </w:rPr>
              <w:t>far</w:t>
            </w:r>
            <w:r>
              <w:rPr>
                <w:spacing w:val="-4"/>
                <w:sz w:val="20"/>
              </w:rPr>
              <w:t xml:space="preserve"> </w:t>
            </w:r>
            <w:r>
              <w:rPr>
                <w:sz w:val="20"/>
              </w:rPr>
              <w:t>exceeding</w:t>
            </w:r>
            <w:r>
              <w:rPr>
                <w:spacing w:val="-4"/>
                <w:sz w:val="20"/>
              </w:rPr>
              <w:t xml:space="preserve"> </w:t>
            </w:r>
            <w:r>
              <w:rPr>
                <w:sz w:val="20"/>
              </w:rPr>
              <w:t>the</w:t>
            </w:r>
            <w:r>
              <w:rPr>
                <w:spacing w:val="-7"/>
                <w:sz w:val="20"/>
              </w:rPr>
              <w:t xml:space="preserve"> </w:t>
            </w:r>
            <w:r>
              <w:rPr>
                <w:sz w:val="20"/>
              </w:rPr>
              <w:t>clerkship</w:t>
            </w:r>
            <w:r>
              <w:rPr>
                <w:spacing w:val="-4"/>
                <w:sz w:val="20"/>
              </w:rPr>
              <w:t xml:space="preserve"> </w:t>
            </w:r>
            <w:r>
              <w:rPr>
                <w:sz w:val="20"/>
              </w:rPr>
              <w:t>requirements,</w:t>
            </w:r>
            <w:r>
              <w:rPr>
                <w:spacing w:val="-4"/>
                <w:sz w:val="20"/>
              </w:rPr>
              <w:t xml:space="preserve"> </w:t>
            </w:r>
            <w:r>
              <w:rPr>
                <w:sz w:val="20"/>
              </w:rPr>
              <w:t>limited</w:t>
            </w:r>
            <w:r>
              <w:rPr>
                <w:spacing w:val="-4"/>
                <w:sz w:val="20"/>
              </w:rPr>
              <w:t xml:space="preserve"> </w:t>
            </w:r>
            <w:r>
              <w:rPr>
                <w:sz w:val="20"/>
              </w:rPr>
              <w:t>to</w:t>
            </w:r>
            <w:r>
              <w:rPr>
                <w:spacing w:val="-4"/>
                <w:sz w:val="20"/>
              </w:rPr>
              <w:t xml:space="preserve"> </w:t>
            </w:r>
            <w:r>
              <w:rPr>
                <w:spacing w:val="-5"/>
                <w:sz w:val="20"/>
              </w:rPr>
              <w:t>the</w:t>
            </w:r>
          </w:p>
          <w:p w14:paraId="0FDC2237" w14:textId="77777777" w:rsidR="00CF7E41" w:rsidRDefault="002A1AA7">
            <w:pPr>
              <w:pStyle w:val="TableParagraph"/>
              <w:spacing w:before="35" w:line="240" w:lineRule="auto"/>
              <w:ind w:left="108"/>
              <w:rPr>
                <w:sz w:val="20"/>
              </w:rPr>
            </w:pPr>
            <w:r>
              <w:rPr>
                <w:sz w:val="20"/>
              </w:rPr>
              <w:t>top</w:t>
            </w:r>
            <w:r>
              <w:rPr>
                <w:spacing w:val="-5"/>
                <w:sz w:val="20"/>
              </w:rPr>
              <w:t xml:space="preserve"> </w:t>
            </w:r>
            <w:r>
              <w:rPr>
                <w:sz w:val="20"/>
              </w:rPr>
              <w:t>10-20%</w:t>
            </w:r>
            <w:r>
              <w:rPr>
                <w:spacing w:val="-3"/>
                <w:sz w:val="20"/>
              </w:rPr>
              <w:t xml:space="preserve"> </w:t>
            </w:r>
            <w:r>
              <w:rPr>
                <w:sz w:val="20"/>
              </w:rPr>
              <w:t>of</w:t>
            </w:r>
            <w:r>
              <w:rPr>
                <w:spacing w:val="-2"/>
                <w:sz w:val="20"/>
              </w:rPr>
              <w:t xml:space="preserve"> students.</w:t>
            </w:r>
          </w:p>
        </w:tc>
      </w:tr>
      <w:tr w:rsidR="00CF7E41" w14:paraId="7928870D" w14:textId="77777777">
        <w:trPr>
          <w:trHeight w:val="528"/>
        </w:trPr>
        <w:tc>
          <w:tcPr>
            <w:tcW w:w="846" w:type="dxa"/>
          </w:tcPr>
          <w:p w14:paraId="6661E2CD" w14:textId="77777777" w:rsidR="00CF7E41" w:rsidRDefault="002A1AA7">
            <w:pPr>
              <w:pStyle w:val="TableParagraph"/>
              <w:spacing w:line="229" w:lineRule="exact"/>
              <w:ind w:left="107"/>
              <w:rPr>
                <w:sz w:val="20"/>
              </w:rPr>
            </w:pPr>
            <w:r>
              <w:rPr>
                <w:spacing w:val="-5"/>
                <w:sz w:val="20"/>
              </w:rPr>
              <w:t>HP</w:t>
            </w:r>
          </w:p>
        </w:tc>
        <w:tc>
          <w:tcPr>
            <w:tcW w:w="9226" w:type="dxa"/>
          </w:tcPr>
          <w:p w14:paraId="5446BBD2" w14:textId="77777777" w:rsidR="00CF7E41" w:rsidRDefault="002A1AA7">
            <w:pPr>
              <w:pStyle w:val="TableParagraph"/>
              <w:spacing w:line="229" w:lineRule="exact"/>
              <w:ind w:left="108"/>
              <w:rPr>
                <w:sz w:val="20"/>
              </w:rPr>
            </w:pPr>
            <w:r>
              <w:rPr>
                <w:sz w:val="20"/>
              </w:rPr>
              <w:t>For</w:t>
            </w:r>
            <w:r>
              <w:rPr>
                <w:spacing w:val="-6"/>
                <w:sz w:val="20"/>
              </w:rPr>
              <w:t xml:space="preserve"> </w:t>
            </w:r>
            <w:r>
              <w:rPr>
                <w:sz w:val="20"/>
              </w:rPr>
              <w:t>performance</w:t>
            </w:r>
            <w:r>
              <w:rPr>
                <w:spacing w:val="-6"/>
                <w:sz w:val="20"/>
              </w:rPr>
              <w:t xml:space="preserve"> </w:t>
            </w:r>
            <w:r>
              <w:rPr>
                <w:sz w:val="20"/>
              </w:rPr>
              <w:t>significantly</w:t>
            </w:r>
            <w:r>
              <w:rPr>
                <w:spacing w:val="-3"/>
                <w:sz w:val="20"/>
              </w:rPr>
              <w:t xml:space="preserve"> </w:t>
            </w:r>
            <w:r>
              <w:rPr>
                <w:sz w:val="20"/>
              </w:rPr>
              <w:t>above</w:t>
            </w:r>
            <w:r>
              <w:rPr>
                <w:spacing w:val="-4"/>
                <w:sz w:val="20"/>
              </w:rPr>
              <w:t xml:space="preserve"> </w:t>
            </w:r>
            <w:r>
              <w:rPr>
                <w:sz w:val="20"/>
              </w:rPr>
              <w:t>expectations,</w:t>
            </w:r>
            <w:r>
              <w:rPr>
                <w:spacing w:val="-4"/>
                <w:sz w:val="20"/>
              </w:rPr>
              <w:t xml:space="preserve"> </w:t>
            </w:r>
            <w:r>
              <w:rPr>
                <w:sz w:val="20"/>
              </w:rPr>
              <w:t>up</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top</w:t>
            </w:r>
            <w:r>
              <w:rPr>
                <w:spacing w:val="-5"/>
                <w:sz w:val="20"/>
              </w:rPr>
              <w:t xml:space="preserve"> </w:t>
            </w:r>
            <w:r>
              <w:rPr>
                <w:sz w:val="20"/>
              </w:rPr>
              <w:t>40%</w:t>
            </w:r>
            <w:r>
              <w:rPr>
                <w:spacing w:val="-4"/>
                <w:sz w:val="20"/>
              </w:rPr>
              <w:t xml:space="preserve"> </w:t>
            </w:r>
            <w:r>
              <w:rPr>
                <w:sz w:val="20"/>
              </w:rPr>
              <w:t>of</w:t>
            </w:r>
            <w:r>
              <w:rPr>
                <w:spacing w:val="-4"/>
                <w:sz w:val="20"/>
              </w:rPr>
              <w:t xml:space="preserve"> </w:t>
            </w:r>
            <w:r>
              <w:rPr>
                <w:sz w:val="20"/>
              </w:rPr>
              <w:t>students,</w:t>
            </w:r>
            <w:r>
              <w:rPr>
                <w:spacing w:val="-5"/>
                <w:sz w:val="20"/>
              </w:rPr>
              <w:t xml:space="preserve"> </w:t>
            </w:r>
            <w:r>
              <w:rPr>
                <w:sz w:val="20"/>
              </w:rPr>
              <w:t>but</w:t>
            </w:r>
            <w:r>
              <w:rPr>
                <w:spacing w:val="-4"/>
                <w:sz w:val="20"/>
              </w:rPr>
              <w:t xml:space="preserve"> </w:t>
            </w:r>
            <w:r>
              <w:rPr>
                <w:sz w:val="20"/>
              </w:rPr>
              <w:t>not</w:t>
            </w:r>
            <w:r>
              <w:rPr>
                <w:spacing w:val="-5"/>
                <w:sz w:val="20"/>
              </w:rPr>
              <w:t xml:space="preserve"> </w:t>
            </w:r>
            <w:r>
              <w:rPr>
                <w:sz w:val="20"/>
              </w:rPr>
              <w:t>qualifying</w:t>
            </w:r>
            <w:r>
              <w:rPr>
                <w:spacing w:val="-3"/>
                <w:sz w:val="20"/>
              </w:rPr>
              <w:t xml:space="preserve"> </w:t>
            </w:r>
            <w:r>
              <w:rPr>
                <w:spacing w:val="-5"/>
                <w:sz w:val="20"/>
              </w:rPr>
              <w:t>for</w:t>
            </w:r>
          </w:p>
          <w:p w14:paraId="38A04FF7" w14:textId="77777777" w:rsidR="00CF7E41" w:rsidRDefault="002A1AA7">
            <w:pPr>
              <w:pStyle w:val="TableParagraph"/>
              <w:spacing w:before="35" w:line="240" w:lineRule="auto"/>
              <w:ind w:left="108"/>
              <w:rPr>
                <w:sz w:val="20"/>
              </w:rPr>
            </w:pPr>
            <w:r>
              <w:rPr>
                <w:spacing w:val="-2"/>
                <w:sz w:val="20"/>
              </w:rPr>
              <w:t>honors.</w:t>
            </w:r>
          </w:p>
        </w:tc>
      </w:tr>
      <w:tr w:rsidR="00CF7E41" w14:paraId="42673492" w14:textId="77777777">
        <w:trPr>
          <w:trHeight w:val="264"/>
        </w:trPr>
        <w:tc>
          <w:tcPr>
            <w:tcW w:w="846" w:type="dxa"/>
          </w:tcPr>
          <w:p w14:paraId="22D1F323" w14:textId="77777777" w:rsidR="00CF7E41" w:rsidRDefault="002A1AA7">
            <w:pPr>
              <w:pStyle w:val="TableParagraph"/>
              <w:spacing w:line="229" w:lineRule="exact"/>
              <w:ind w:left="107"/>
              <w:rPr>
                <w:sz w:val="20"/>
              </w:rPr>
            </w:pPr>
            <w:r>
              <w:rPr>
                <w:spacing w:val="-5"/>
                <w:sz w:val="20"/>
              </w:rPr>
              <w:t>U/</w:t>
            </w:r>
          </w:p>
        </w:tc>
        <w:tc>
          <w:tcPr>
            <w:tcW w:w="9226" w:type="dxa"/>
          </w:tcPr>
          <w:p w14:paraId="6B695177" w14:textId="77777777" w:rsidR="00CF7E41" w:rsidRDefault="002A1AA7">
            <w:pPr>
              <w:pStyle w:val="TableParagraph"/>
              <w:spacing w:line="229" w:lineRule="exact"/>
              <w:ind w:left="108"/>
              <w:rPr>
                <w:sz w:val="20"/>
              </w:rPr>
            </w:pPr>
            <w:r>
              <w:rPr>
                <w:sz w:val="20"/>
              </w:rPr>
              <w:t>Does</w:t>
            </w:r>
            <w:r>
              <w:rPr>
                <w:spacing w:val="-3"/>
                <w:sz w:val="20"/>
              </w:rPr>
              <w:t xml:space="preserve"> </w:t>
            </w:r>
            <w:r>
              <w:rPr>
                <w:sz w:val="20"/>
              </w:rPr>
              <w:t>not</w:t>
            </w:r>
            <w:r>
              <w:rPr>
                <w:spacing w:val="-3"/>
                <w:sz w:val="20"/>
              </w:rPr>
              <w:t xml:space="preserve"> </w:t>
            </w:r>
            <w:r>
              <w:rPr>
                <w:sz w:val="20"/>
              </w:rPr>
              <w:t>meet</w:t>
            </w:r>
            <w:r>
              <w:rPr>
                <w:spacing w:val="-3"/>
                <w:sz w:val="20"/>
              </w:rPr>
              <w:t xml:space="preserve"> </w:t>
            </w:r>
            <w:r>
              <w:rPr>
                <w:sz w:val="20"/>
              </w:rPr>
              <w:t>expectations</w:t>
            </w:r>
            <w:r>
              <w:rPr>
                <w:spacing w:val="-3"/>
                <w:sz w:val="20"/>
              </w:rPr>
              <w:t xml:space="preserve"> </w:t>
            </w:r>
            <w:r>
              <w:rPr>
                <w:sz w:val="20"/>
              </w:rPr>
              <w:t>in</w:t>
            </w:r>
            <w:r>
              <w:rPr>
                <w:spacing w:val="-4"/>
                <w:sz w:val="20"/>
              </w:rPr>
              <w:t xml:space="preserve"> </w:t>
            </w:r>
            <w:r>
              <w:rPr>
                <w:sz w:val="20"/>
              </w:rPr>
              <w:t>one</w:t>
            </w:r>
            <w:r>
              <w:rPr>
                <w:spacing w:val="-2"/>
                <w:sz w:val="20"/>
              </w:rPr>
              <w:t xml:space="preserve"> </w:t>
            </w:r>
            <w:r>
              <w:rPr>
                <w:sz w:val="20"/>
              </w:rPr>
              <w:t>or</w:t>
            </w:r>
            <w:r>
              <w:rPr>
                <w:spacing w:val="-5"/>
                <w:sz w:val="20"/>
              </w:rPr>
              <w:t xml:space="preserve"> </w:t>
            </w:r>
            <w:r>
              <w:rPr>
                <w:sz w:val="20"/>
              </w:rPr>
              <w:t>more</w:t>
            </w:r>
            <w:r>
              <w:rPr>
                <w:spacing w:val="-4"/>
                <w:sz w:val="20"/>
              </w:rPr>
              <w:t xml:space="preserve"> </w:t>
            </w:r>
            <w:r>
              <w:rPr>
                <w:spacing w:val="-2"/>
                <w:sz w:val="20"/>
              </w:rPr>
              <w:t>competencies.</w:t>
            </w:r>
          </w:p>
        </w:tc>
      </w:tr>
      <w:tr w:rsidR="00CF7E41" w14:paraId="3DFC1E0A" w14:textId="77777777">
        <w:trPr>
          <w:trHeight w:val="264"/>
        </w:trPr>
        <w:tc>
          <w:tcPr>
            <w:tcW w:w="846" w:type="dxa"/>
          </w:tcPr>
          <w:p w14:paraId="0C58A613" w14:textId="77777777" w:rsidR="00CF7E41" w:rsidRDefault="002A1AA7">
            <w:pPr>
              <w:pStyle w:val="TableParagraph"/>
              <w:spacing w:line="229" w:lineRule="exact"/>
              <w:ind w:left="107"/>
              <w:rPr>
                <w:sz w:val="20"/>
              </w:rPr>
            </w:pPr>
            <w:r>
              <w:rPr>
                <w:spacing w:val="-5"/>
                <w:sz w:val="20"/>
              </w:rPr>
              <w:t>U/P</w:t>
            </w:r>
          </w:p>
        </w:tc>
        <w:tc>
          <w:tcPr>
            <w:tcW w:w="9226" w:type="dxa"/>
          </w:tcPr>
          <w:p w14:paraId="3FE7E2FF" w14:textId="77777777" w:rsidR="00CF7E41" w:rsidRDefault="002A1AA7">
            <w:pPr>
              <w:pStyle w:val="TableParagraph"/>
              <w:spacing w:line="229" w:lineRule="exact"/>
              <w:ind w:left="108"/>
              <w:rPr>
                <w:sz w:val="20"/>
              </w:rPr>
            </w:pPr>
            <w:r>
              <w:rPr>
                <w:sz w:val="20"/>
              </w:rPr>
              <w:t>Did</w:t>
            </w:r>
            <w:r>
              <w:rPr>
                <w:spacing w:val="-3"/>
                <w:sz w:val="20"/>
              </w:rPr>
              <w:t xml:space="preserve"> </w:t>
            </w:r>
            <w:r>
              <w:rPr>
                <w:sz w:val="20"/>
              </w:rPr>
              <w:t>not</w:t>
            </w:r>
            <w:r>
              <w:rPr>
                <w:spacing w:val="-3"/>
                <w:sz w:val="20"/>
              </w:rPr>
              <w:t xml:space="preserve"> </w:t>
            </w:r>
            <w:r>
              <w:rPr>
                <w:sz w:val="20"/>
              </w:rPr>
              <w:t>meet</w:t>
            </w:r>
            <w:r>
              <w:rPr>
                <w:spacing w:val="-5"/>
                <w:sz w:val="20"/>
              </w:rPr>
              <w:t xml:space="preserve"> </w:t>
            </w:r>
            <w:r>
              <w:rPr>
                <w:sz w:val="20"/>
              </w:rPr>
              <w:t>expectations</w:t>
            </w:r>
            <w:r>
              <w:rPr>
                <w:spacing w:val="-3"/>
                <w:sz w:val="20"/>
              </w:rPr>
              <w:t xml:space="preserve"> </w:t>
            </w:r>
            <w:r>
              <w:rPr>
                <w:sz w:val="20"/>
              </w:rPr>
              <w:t>in</w:t>
            </w:r>
            <w:r>
              <w:rPr>
                <w:spacing w:val="-3"/>
                <w:sz w:val="20"/>
              </w:rPr>
              <w:t xml:space="preserve"> </w:t>
            </w:r>
            <w:r>
              <w:rPr>
                <w:sz w:val="20"/>
              </w:rPr>
              <w:t>competency</w:t>
            </w:r>
            <w:r>
              <w:rPr>
                <w:spacing w:val="-3"/>
                <w:sz w:val="20"/>
              </w:rPr>
              <w:t xml:space="preserve"> </w:t>
            </w:r>
            <w:r>
              <w:rPr>
                <w:sz w:val="20"/>
              </w:rPr>
              <w:t>and</w:t>
            </w:r>
            <w:r>
              <w:rPr>
                <w:spacing w:val="-5"/>
                <w:sz w:val="20"/>
              </w:rPr>
              <w:t xml:space="preserve"> </w:t>
            </w:r>
            <w:r>
              <w:rPr>
                <w:sz w:val="20"/>
              </w:rPr>
              <w:t>successfully</w:t>
            </w:r>
            <w:r>
              <w:rPr>
                <w:spacing w:val="-2"/>
                <w:sz w:val="20"/>
              </w:rPr>
              <w:t xml:space="preserve"> remediated.</w:t>
            </w:r>
          </w:p>
        </w:tc>
      </w:tr>
      <w:tr w:rsidR="00CF7E41" w14:paraId="245B5E53" w14:textId="77777777">
        <w:trPr>
          <w:trHeight w:val="264"/>
        </w:trPr>
        <w:tc>
          <w:tcPr>
            <w:tcW w:w="846" w:type="dxa"/>
          </w:tcPr>
          <w:p w14:paraId="0C193177" w14:textId="77777777" w:rsidR="00CF7E41" w:rsidRDefault="002A1AA7">
            <w:pPr>
              <w:pStyle w:val="TableParagraph"/>
              <w:spacing w:line="229" w:lineRule="exact"/>
              <w:ind w:left="107"/>
              <w:rPr>
                <w:sz w:val="20"/>
              </w:rPr>
            </w:pPr>
            <w:r>
              <w:rPr>
                <w:spacing w:val="-5"/>
                <w:sz w:val="20"/>
              </w:rPr>
              <w:t>U/F</w:t>
            </w:r>
          </w:p>
        </w:tc>
        <w:tc>
          <w:tcPr>
            <w:tcW w:w="9226" w:type="dxa"/>
          </w:tcPr>
          <w:p w14:paraId="3D8B4ED0" w14:textId="77777777" w:rsidR="00CF7E41" w:rsidRDefault="002A1AA7">
            <w:pPr>
              <w:pStyle w:val="TableParagraph"/>
              <w:spacing w:line="229" w:lineRule="exact"/>
              <w:ind w:left="108"/>
              <w:rPr>
                <w:sz w:val="20"/>
              </w:rPr>
            </w:pPr>
            <w:r>
              <w:rPr>
                <w:sz w:val="20"/>
              </w:rPr>
              <w:t>Did</w:t>
            </w:r>
            <w:r>
              <w:rPr>
                <w:spacing w:val="-4"/>
                <w:sz w:val="20"/>
              </w:rPr>
              <w:t xml:space="preserve"> </w:t>
            </w:r>
            <w:r>
              <w:rPr>
                <w:sz w:val="20"/>
              </w:rPr>
              <w:t>not</w:t>
            </w:r>
            <w:r>
              <w:rPr>
                <w:spacing w:val="-3"/>
                <w:sz w:val="20"/>
              </w:rPr>
              <w:t xml:space="preserve"> </w:t>
            </w:r>
            <w:r>
              <w:rPr>
                <w:sz w:val="20"/>
              </w:rPr>
              <w:t>meet</w:t>
            </w:r>
            <w:r>
              <w:rPr>
                <w:spacing w:val="-5"/>
                <w:sz w:val="20"/>
              </w:rPr>
              <w:t xml:space="preserve"> </w:t>
            </w:r>
            <w:r>
              <w:rPr>
                <w:sz w:val="20"/>
              </w:rPr>
              <w:t>expectations</w:t>
            </w:r>
            <w:r>
              <w:rPr>
                <w:spacing w:val="-4"/>
                <w:sz w:val="20"/>
              </w:rPr>
              <w:t xml:space="preserve"> </w:t>
            </w:r>
            <w:r>
              <w:rPr>
                <w:sz w:val="20"/>
              </w:rPr>
              <w:t>in</w:t>
            </w:r>
            <w:r>
              <w:rPr>
                <w:spacing w:val="-3"/>
                <w:sz w:val="20"/>
              </w:rPr>
              <w:t xml:space="preserve"> </w:t>
            </w:r>
            <w:r>
              <w:rPr>
                <w:sz w:val="20"/>
              </w:rPr>
              <w:t>competency</w:t>
            </w:r>
            <w:r>
              <w:rPr>
                <w:spacing w:val="-3"/>
                <w:sz w:val="20"/>
              </w:rPr>
              <w:t xml:space="preserve"> </w:t>
            </w:r>
            <w:r>
              <w:rPr>
                <w:sz w:val="20"/>
              </w:rPr>
              <w:t>and</w:t>
            </w:r>
            <w:r>
              <w:rPr>
                <w:spacing w:val="-4"/>
                <w:sz w:val="20"/>
              </w:rPr>
              <w:t xml:space="preserve"> </w:t>
            </w:r>
            <w:r>
              <w:rPr>
                <w:sz w:val="20"/>
              </w:rPr>
              <w:t>failed</w:t>
            </w:r>
            <w:r>
              <w:rPr>
                <w:spacing w:val="-3"/>
                <w:sz w:val="20"/>
              </w:rPr>
              <w:t xml:space="preserve"> </w:t>
            </w:r>
            <w:r>
              <w:rPr>
                <w:sz w:val="20"/>
              </w:rPr>
              <w:t>the</w:t>
            </w:r>
            <w:r>
              <w:rPr>
                <w:spacing w:val="-3"/>
                <w:sz w:val="20"/>
              </w:rPr>
              <w:t xml:space="preserve"> </w:t>
            </w:r>
            <w:r>
              <w:rPr>
                <w:spacing w:val="-2"/>
                <w:sz w:val="20"/>
              </w:rPr>
              <w:t>remediation.</w:t>
            </w:r>
          </w:p>
        </w:tc>
      </w:tr>
    </w:tbl>
    <w:p w14:paraId="603E6B0B" w14:textId="77777777" w:rsidR="00CF7E41" w:rsidRDefault="00CF7E41">
      <w:pPr>
        <w:spacing w:line="229" w:lineRule="exact"/>
        <w:rPr>
          <w:sz w:val="20"/>
        </w:rPr>
        <w:sectPr w:rsidR="00CF7E41" w:rsidSect="00B809FA">
          <w:pgSz w:w="12240" w:h="15840"/>
          <w:pgMar w:top="1360" w:right="960" w:bottom="1140" w:left="900" w:header="0" w:footer="955" w:gutter="0"/>
          <w:cols w:space="720"/>
        </w:sectPr>
      </w:pPr>
    </w:p>
    <w:p w14:paraId="559D7D7B" w14:textId="77777777" w:rsidR="00CF7E41" w:rsidRDefault="002A1AA7">
      <w:pPr>
        <w:spacing w:before="80"/>
        <w:ind w:left="180"/>
        <w:jc w:val="both"/>
        <w:rPr>
          <w:b/>
          <w:sz w:val="24"/>
        </w:rPr>
      </w:pPr>
      <w:r>
        <w:rPr>
          <w:b/>
          <w:sz w:val="24"/>
        </w:rPr>
        <w:lastRenderedPageBreak/>
        <w:t>Discontinued</w:t>
      </w:r>
      <w:r>
        <w:rPr>
          <w:b/>
          <w:spacing w:val="-9"/>
          <w:sz w:val="24"/>
        </w:rPr>
        <w:t xml:space="preserve"> </w:t>
      </w:r>
      <w:r>
        <w:rPr>
          <w:b/>
          <w:sz w:val="24"/>
        </w:rPr>
        <w:t>Grades</w:t>
      </w:r>
      <w:r>
        <w:rPr>
          <w:b/>
          <w:spacing w:val="-6"/>
          <w:sz w:val="24"/>
        </w:rPr>
        <w:t xml:space="preserve"> </w:t>
      </w:r>
      <w:r>
        <w:rPr>
          <w:b/>
          <w:sz w:val="24"/>
        </w:rPr>
        <w:t>&amp;</w:t>
      </w:r>
      <w:r>
        <w:rPr>
          <w:b/>
          <w:spacing w:val="-7"/>
          <w:sz w:val="24"/>
        </w:rPr>
        <w:t xml:space="preserve"> </w:t>
      </w:r>
      <w:r>
        <w:rPr>
          <w:b/>
          <w:sz w:val="24"/>
        </w:rPr>
        <w:t>Grade</w:t>
      </w:r>
      <w:r>
        <w:rPr>
          <w:b/>
          <w:spacing w:val="-7"/>
          <w:sz w:val="24"/>
        </w:rPr>
        <w:t xml:space="preserve"> </w:t>
      </w:r>
      <w:r>
        <w:rPr>
          <w:b/>
          <w:spacing w:val="-2"/>
          <w:sz w:val="24"/>
        </w:rPr>
        <w:t>Symbols</w:t>
      </w:r>
    </w:p>
    <w:p w14:paraId="15E3B486" w14:textId="77777777" w:rsidR="00CF7E41" w:rsidRDefault="002A1AA7">
      <w:pPr>
        <w:spacing w:before="1"/>
        <w:ind w:left="180" w:right="117"/>
        <w:jc w:val="both"/>
        <w:rPr>
          <w:b/>
          <w:sz w:val="20"/>
        </w:rPr>
      </w:pPr>
      <w:r>
        <w:rPr>
          <w:sz w:val="20"/>
        </w:rPr>
        <w:t>Following</w:t>
      </w:r>
      <w:r>
        <w:rPr>
          <w:spacing w:val="-10"/>
          <w:sz w:val="20"/>
        </w:rPr>
        <w:t xml:space="preserve"> </w:t>
      </w:r>
      <w:r>
        <w:rPr>
          <w:sz w:val="20"/>
        </w:rPr>
        <w:t>symbols</w:t>
      </w:r>
      <w:r>
        <w:rPr>
          <w:spacing w:val="-9"/>
          <w:sz w:val="20"/>
        </w:rPr>
        <w:t xml:space="preserve"> </w:t>
      </w:r>
      <w:r>
        <w:rPr>
          <w:sz w:val="20"/>
        </w:rPr>
        <w:t>have</w:t>
      </w:r>
      <w:r>
        <w:rPr>
          <w:spacing w:val="-10"/>
          <w:sz w:val="20"/>
        </w:rPr>
        <w:t xml:space="preserve"> </w:t>
      </w:r>
      <w:r>
        <w:rPr>
          <w:sz w:val="20"/>
        </w:rPr>
        <w:t>been</w:t>
      </w:r>
      <w:r>
        <w:rPr>
          <w:spacing w:val="-10"/>
          <w:sz w:val="20"/>
        </w:rPr>
        <w:t xml:space="preserve"> </w:t>
      </w:r>
      <w:r>
        <w:rPr>
          <w:sz w:val="20"/>
        </w:rPr>
        <w:t>implemented</w:t>
      </w:r>
      <w:r>
        <w:rPr>
          <w:spacing w:val="-10"/>
          <w:sz w:val="20"/>
        </w:rPr>
        <w:t xml:space="preserve"> </w:t>
      </w:r>
      <w:r>
        <w:rPr>
          <w:sz w:val="20"/>
        </w:rPr>
        <w:t>as</w:t>
      </w:r>
      <w:r>
        <w:rPr>
          <w:spacing w:val="-9"/>
          <w:sz w:val="20"/>
        </w:rPr>
        <w:t xml:space="preserve"> </w:t>
      </w:r>
      <w:r>
        <w:rPr>
          <w:sz w:val="20"/>
        </w:rPr>
        <w:t>prefixes</w:t>
      </w:r>
      <w:r>
        <w:rPr>
          <w:spacing w:val="-9"/>
          <w:sz w:val="20"/>
        </w:rPr>
        <w:t xml:space="preserve"> </w:t>
      </w:r>
      <w:r>
        <w:rPr>
          <w:sz w:val="20"/>
        </w:rPr>
        <w:t>to</w:t>
      </w:r>
      <w:r>
        <w:rPr>
          <w:spacing w:val="-10"/>
          <w:sz w:val="20"/>
        </w:rPr>
        <w:t xml:space="preserve"> </w:t>
      </w:r>
      <w:r>
        <w:rPr>
          <w:sz w:val="20"/>
        </w:rPr>
        <w:t>grades</w:t>
      </w:r>
      <w:r>
        <w:rPr>
          <w:spacing w:val="-9"/>
          <w:sz w:val="20"/>
        </w:rPr>
        <w:t xml:space="preserve"> </w:t>
      </w:r>
      <w:r>
        <w:rPr>
          <w:sz w:val="20"/>
        </w:rPr>
        <w:t>in</w:t>
      </w:r>
      <w:r>
        <w:rPr>
          <w:spacing w:val="-10"/>
          <w:sz w:val="20"/>
        </w:rPr>
        <w:t xml:space="preserve"> </w:t>
      </w:r>
      <w:r>
        <w:rPr>
          <w:sz w:val="20"/>
        </w:rPr>
        <w:t>the</w:t>
      </w:r>
      <w:r>
        <w:rPr>
          <w:spacing w:val="-10"/>
          <w:sz w:val="20"/>
        </w:rPr>
        <w:t xml:space="preserve"> </w:t>
      </w:r>
      <w:r>
        <w:rPr>
          <w:sz w:val="20"/>
        </w:rPr>
        <w:t>student</w:t>
      </w:r>
      <w:r>
        <w:rPr>
          <w:spacing w:val="-11"/>
          <w:sz w:val="20"/>
        </w:rPr>
        <w:t xml:space="preserve"> </w:t>
      </w:r>
      <w:r>
        <w:rPr>
          <w:sz w:val="20"/>
        </w:rPr>
        <w:t>system</w:t>
      </w:r>
      <w:r>
        <w:rPr>
          <w:spacing w:val="-10"/>
          <w:sz w:val="20"/>
        </w:rPr>
        <w:t xml:space="preserve"> </w:t>
      </w:r>
      <w:r>
        <w:rPr>
          <w:sz w:val="20"/>
        </w:rPr>
        <w:t>to</w:t>
      </w:r>
      <w:r>
        <w:rPr>
          <w:spacing w:val="-10"/>
          <w:sz w:val="20"/>
        </w:rPr>
        <w:t xml:space="preserve"> </w:t>
      </w:r>
      <w:r>
        <w:rPr>
          <w:sz w:val="20"/>
        </w:rPr>
        <w:t>identify</w:t>
      </w:r>
      <w:r>
        <w:rPr>
          <w:spacing w:val="-9"/>
          <w:sz w:val="20"/>
        </w:rPr>
        <w:t xml:space="preserve"> </w:t>
      </w:r>
      <w:r>
        <w:rPr>
          <w:sz w:val="20"/>
        </w:rPr>
        <w:t>repeated</w:t>
      </w:r>
      <w:r>
        <w:rPr>
          <w:spacing w:val="-11"/>
          <w:sz w:val="20"/>
        </w:rPr>
        <w:t xml:space="preserve"> </w:t>
      </w:r>
      <w:r>
        <w:rPr>
          <w:sz w:val="20"/>
        </w:rPr>
        <w:t>courses including</w:t>
      </w:r>
      <w:r>
        <w:rPr>
          <w:spacing w:val="-5"/>
          <w:sz w:val="20"/>
        </w:rPr>
        <w:t xml:space="preserve"> </w:t>
      </w:r>
      <w:r>
        <w:rPr>
          <w:sz w:val="20"/>
        </w:rPr>
        <w:t>the</w:t>
      </w:r>
      <w:r>
        <w:rPr>
          <w:spacing w:val="-6"/>
          <w:sz w:val="20"/>
        </w:rPr>
        <w:t xml:space="preserve"> </w:t>
      </w:r>
      <w:r>
        <w:rPr>
          <w:sz w:val="20"/>
        </w:rPr>
        <w:t>application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F</w:t>
      </w:r>
      <w:r>
        <w:rPr>
          <w:spacing w:val="-6"/>
          <w:sz w:val="20"/>
        </w:rPr>
        <w:t xml:space="preserve"> </w:t>
      </w:r>
      <w:r>
        <w:rPr>
          <w:sz w:val="20"/>
        </w:rPr>
        <w:t>grade</w:t>
      </w:r>
      <w:r>
        <w:rPr>
          <w:spacing w:val="-5"/>
          <w:sz w:val="20"/>
        </w:rPr>
        <w:t xml:space="preserve"> </w:t>
      </w:r>
      <w:r>
        <w:rPr>
          <w:sz w:val="20"/>
        </w:rPr>
        <w:t>repeat</w:t>
      </w:r>
      <w:r>
        <w:rPr>
          <w:spacing w:val="-6"/>
          <w:sz w:val="20"/>
        </w:rPr>
        <w:t xml:space="preserve"> </w:t>
      </w:r>
      <w:r>
        <w:rPr>
          <w:sz w:val="20"/>
        </w:rPr>
        <w:t>policy</w:t>
      </w:r>
      <w:r>
        <w:rPr>
          <w:spacing w:val="-5"/>
          <w:sz w:val="20"/>
        </w:rPr>
        <w:t xml:space="preserve"> </w:t>
      </w:r>
      <w:r>
        <w:rPr>
          <w:sz w:val="20"/>
        </w:rPr>
        <w:t>and</w:t>
      </w:r>
      <w:r>
        <w:rPr>
          <w:spacing w:val="-5"/>
          <w:sz w:val="20"/>
        </w:rPr>
        <w:t xml:space="preserve"> </w:t>
      </w:r>
      <w:r>
        <w:rPr>
          <w:sz w:val="20"/>
        </w:rPr>
        <w:t>Board</w:t>
      </w:r>
      <w:r>
        <w:rPr>
          <w:spacing w:val="-5"/>
          <w:sz w:val="20"/>
        </w:rPr>
        <w:t xml:space="preserve"> </w:t>
      </w:r>
      <w:r>
        <w:rPr>
          <w:sz w:val="20"/>
        </w:rPr>
        <w:t>approved</w:t>
      </w:r>
      <w:r>
        <w:rPr>
          <w:spacing w:val="-6"/>
          <w:sz w:val="20"/>
        </w:rPr>
        <w:t xml:space="preserve"> </w:t>
      </w:r>
      <w:r>
        <w:rPr>
          <w:sz w:val="20"/>
        </w:rPr>
        <w:t>variance,</w:t>
      </w:r>
      <w:r>
        <w:rPr>
          <w:spacing w:val="-7"/>
          <w:sz w:val="20"/>
        </w:rPr>
        <w:t xml:space="preserve"> </w:t>
      </w:r>
      <w:r>
        <w:rPr>
          <w:sz w:val="20"/>
        </w:rPr>
        <w:t>as</w:t>
      </w:r>
      <w:r>
        <w:rPr>
          <w:spacing w:val="-5"/>
          <w:sz w:val="20"/>
        </w:rPr>
        <w:t xml:space="preserve"> </w:t>
      </w:r>
      <w:r>
        <w:rPr>
          <w:sz w:val="20"/>
        </w:rPr>
        <w:t>well</w:t>
      </w:r>
      <w:r>
        <w:rPr>
          <w:spacing w:val="-6"/>
          <w:sz w:val="20"/>
        </w:rPr>
        <w:t xml:space="preserve"> </w:t>
      </w:r>
      <w:r>
        <w:rPr>
          <w:sz w:val="20"/>
        </w:rPr>
        <w:t>as</w:t>
      </w:r>
      <w:r>
        <w:rPr>
          <w:spacing w:val="-5"/>
          <w:sz w:val="20"/>
        </w:rPr>
        <w:t xml:space="preserve"> </w:t>
      </w:r>
      <w:r>
        <w:rPr>
          <w:sz w:val="20"/>
        </w:rPr>
        <w:t>to</w:t>
      </w:r>
      <w:r>
        <w:rPr>
          <w:spacing w:val="-6"/>
          <w:sz w:val="20"/>
        </w:rPr>
        <w:t xml:space="preserve"> </w:t>
      </w:r>
      <w:r>
        <w:rPr>
          <w:sz w:val="20"/>
        </w:rPr>
        <w:t>indicate</w:t>
      </w:r>
      <w:r>
        <w:rPr>
          <w:spacing w:val="-6"/>
          <w:sz w:val="20"/>
        </w:rPr>
        <w:t xml:space="preserve"> </w:t>
      </w:r>
      <w:r>
        <w:rPr>
          <w:sz w:val="20"/>
        </w:rPr>
        <w:t>a</w:t>
      </w:r>
      <w:r>
        <w:rPr>
          <w:spacing w:val="-5"/>
          <w:sz w:val="20"/>
        </w:rPr>
        <w:t xml:space="preserve"> </w:t>
      </w:r>
      <w:r>
        <w:rPr>
          <w:sz w:val="20"/>
        </w:rPr>
        <w:t>grade’s impact</w:t>
      </w:r>
      <w:r>
        <w:rPr>
          <w:spacing w:val="-6"/>
          <w:sz w:val="20"/>
        </w:rPr>
        <w:t xml:space="preserve"> </w:t>
      </w:r>
      <w:r>
        <w:rPr>
          <w:sz w:val="20"/>
        </w:rPr>
        <w:t>on</w:t>
      </w:r>
      <w:r>
        <w:rPr>
          <w:spacing w:val="-5"/>
          <w:sz w:val="20"/>
        </w:rPr>
        <w:t xml:space="preserve"> </w:t>
      </w:r>
      <w:r>
        <w:rPr>
          <w:sz w:val="20"/>
        </w:rPr>
        <w:t>GPA</w:t>
      </w:r>
      <w:r>
        <w:rPr>
          <w:spacing w:val="-6"/>
          <w:sz w:val="20"/>
        </w:rPr>
        <w:t xml:space="preserve"> </w:t>
      </w:r>
      <w:r>
        <w:rPr>
          <w:sz w:val="20"/>
        </w:rPr>
        <w:t>and</w:t>
      </w:r>
      <w:r>
        <w:rPr>
          <w:spacing w:val="-5"/>
          <w:sz w:val="20"/>
        </w:rPr>
        <w:t xml:space="preserve"> </w:t>
      </w:r>
      <w:r>
        <w:rPr>
          <w:sz w:val="20"/>
        </w:rPr>
        <w:t>credit</w:t>
      </w:r>
      <w:r>
        <w:rPr>
          <w:spacing w:val="-6"/>
          <w:sz w:val="20"/>
        </w:rPr>
        <w:t xml:space="preserve"> </w:t>
      </w:r>
      <w:r>
        <w:rPr>
          <w:sz w:val="20"/>
        </w:rPr>
        <w:t>accumulation.</w:t>
      </w:r>
      <w:r>
        <w:rPr>
          <w:spacing w:val="-6"/>
          <w:sz w:val="20"/>
        </w:rPr>
        <w:t xml:space="preserve"> </w:t>
      </w:r>
      <w:r>
        <w:rPr>
          <w:sz w:val="20"/>
        </w:rPr>
        <w:t>CUNYfirst</w:t>
      </w:r>
      <w:r>
        <w:rPr>
          <w:spacing w:val="-5"/>
          <w:sz w:val="20"/>
        </w:rPr>
        <w:t xml:space="preserve"> </w:t>
      </w:r>
      <w:r>
        <w:rPr>
          <w:sz w:val="20"/>
        </w:rPr>
        <w:t>College</w:t>
      </w:r>
      <w:r>
        <w:rPr>
          <w:spacing w:val="-5"/>
          <w:sz w:val="20"/>
        </w:rPr>
        <w:t xml:space="preserve"> </w:t>
      </w:r>
      <w:r>
        <w:rPr>
          <w:sz w:val="20"/>
        </w:rPr>
        <w:t>have</w:t>
      </w:r>
      <w:r>
        <w:rPr>
          <w:spacing w:val="-6"/>
          <w:sz w:val="20"/>
        </w:rPr>
        <w:t xml:space="preserve"> </w:t>
      </w:r>
      <w:r>
        <w:rPr>
          <w:sz w:val="20"/>
        </w:rPr>
        <w:t>retired</w:t>
      </w:r>
      <w:r>
        <w:rPr>
          <w:spacing w:val="-5"/>
          <w:sz w:val="20"/>
        </w:rPr>
        <w:t xml:space="preserve"> </w:t>
      </w:r>
      <w:r>
        <w:rPr>
          <w:sz w:val="20"/>
        </w:rPr>
        <w:t>the</w:t>
      </w:r>
      <w:r>
        <w:rPr>
          <w:spacing w:val="-5"/>
          <w:sz w:val="20"/>
        </w:rPr>
        <w:t xml:space="preserve"> </w:t>
      </w:r>
      <w:r>
        <w:rPr>
          <w:sz w:val="20"/>
        </w:rPr>
        <w:t>use</w:t>
      </w:r>
      <w:r>
        <w:rPr>
          <w:spacing w:val="-6"/>
          <w:sz w:val="20"/>
        </w:rPr>
        <w:t xml:space="preserve"> </w:t>
      </w:r>
      <w:r>
        <w:rPr>
          <w:sz w:val="20"/>
        </w:rPr>
        <w:t>of</w:t>
      </w:r>
      <w:r>
        <w:rPr>
          <w:spacing w:val="-6"/>
          <w:sz w:val="20"/>
        </w:rPr>
        <w:t xml:space="preserve"> </w:t>
      </w:r>
      <w:r>
        <w:rPr>
          <w:sz w:val="20"/>
        </w:rPr>
        <w:t>these</w:t>
      </w:r>
      <w:r>
        <w:rPr>
          <w:spacing w:val="-5"/>
          <w:sz w:val="20"/>
        </w:rPr>
        <w:t xml:space="preserve"> </w:t>
      </w:r>
      <w:r>
        <w:rPr>
          <w:sz w:val="20"/>
        </w:rPr>
        <w:t>prefixes</w:t>
      </w:r>
      <w:r>
        <w:rPr>
          <w:spacing w:val="-5"/>
          <w:sz w:val="20"/>
        </w:rPr>
        <w:t xml:space="preserve"> </w:t>
      </w:r>
      <w:r>
        <w:rPr>
          <w:sz w:val="20"/>
        </w:rPr>
        <w:t>as</w:t>
      </w:r>
      <w:r>
        <w:rPr>
          <w:spacing w:val="-5"/>
          <w:sz w:val="20"/>
        </w:rPr>
        <w:t xml:space="preserve"> </w:t>
      </w:r>
      <w:r>
        <w:rPr>
          <w:sz w:val="20"/>
        </w:rPr>
        <w:t>they</w:t>
      </w:r>
      <w:r>
        <w:rPr>
          <w:spacing w:val="-5"/>
          <w:sz w:val="20"/>
        </w:rPr>
        <w:t xml:space="preserve"> </w:t>
      </w:r>
      <w:r>
        <w:rPr>
          <w:sz w:val="20"/>
        </w:rPr>
        <w:t>went</w:t>
      </w:r>
      <w:r>
        <w:rPr>
          <w:spacing w:val="-6"/>
          <w:sz w:val="20"/>
        </w:rPr>
        <w:t xml:space="preserve"> </w:t>
      </w:r>
      <w:r>
        <w:rPr>
          <w:sz w:val="20"/>
        </w:rPr>
        <w:t xml:space="preserve">live in CUNYfirst. </w:t>
      </w:r>
      <w:r>
        <w:rPr>
          <w:b/>
          <w:sz w:val="20"/>
        </w:rPr>
        <w:t>Converted records will continue to display with the legacy prefix designation in CUNYfirst.</w:t>
      </w:r>
    </w:p>
    <w:p w14:paraId="5B912E2D" w14:textId="77777777" w:rsidR="00CF7E41" w:rsidRDefault="00CF7E41">
      <w:pPr>
        <w:pStyle w:val="BodyText"/>
        <w:spacing w:before="3"/>
        <w:rPr>
          <w:b/>
          <w:sz w:val="22"/>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9481"/>
      </w:tblGrid>
      <w:tr w:rsidR="00CF7E41" w14:paraId="2886CDDC" w14:textId="77777777">
        <w:trPr>
          <w:trHeight w:val="272"/>
        </w:trPr>
        <w:tc>
          <w:tcPr>
            <w:tcW w:w="590" w:type="dxa"/>
          </w:tcPr>
          <w:p w14:paraId="6BA568B5" w14:textId="77777777" w:rsidR="00CF7E41" w:rsidRDefault="002A1AA7">
            <w:pPr>
              <w:pStyle w:val="TableParagraph"/>
              <w:spacing w:before="30" w:line="221" w:lineRule="exact"/>
              <w:ind w:left="0" w:right="12"/>
              <w:jc w:val="center"/>
              <w:rPr>
                <w:b/>
                <w:sz w:val="20"/>
              </w:rPr>
            </w:pPr>
            <w:r>
              <w:rPr>
                <w:b/>
                <w:spacing w:val="-2"/>
                <w:sz w:val="20"/>
              </w:rPr>
              <w:t>Prefix</w:t>
            </w:r>
          </w:p>
        </w:tc>
        <w:tc>
          <w:tcPr>
            <w:tcW w:w="9481" w:type="dxa"/>
          </w:tcPr>
          <w:p w14:paraId="43AEEB54" w14:textId="77777777" w:rsidR="00CF7E41" w:rsidRDefault="002A1AA7">
            <w:pPr>
              <w:pStyle w:val="TableParagraph"/>
              <w:spacing w:before="30" w:line="221" w:lineRule="exact"/>
              <w:ind w:left="5"/>
              <w:rPr>
                <w:b/>
                <w:sz w:val="20"/>
              </w:rPr>
            </w:pPr>
            <w:r>
              <w:rPr>
                <w:b/>
                <w:spacing w:val="-2"/>
                <w:sz w:val="20"/>
              </w:rPr>
              <w:t>Explanation</w:t>
            </w:r>
          </w:p>
        </w:tc>
      </w:tr>
      <w:tr w:rsidR="00CF7E41" w14:paraId="5CD91C52" w14:textId="77777777">
        <w:trPr>
          <w:trHeight w:val="273"/>
        </w:trPr>
        <w:tc>
          <w:tcPr>
            <w:tcW w:w="590" w:type="dxa"/>
          </w:tcPr>
          <w:p w14:paraId="56942A51" w14:textId="77777777" w:rsidR="00CF7E41" w:rsidRDefault="002A1AA7">
            <w:pPr>
              <w:pStyle w:val="TableParagraph"/>
              <w:spacing w:before="32" w:line="221" w:lineRule="exact"/>
              <w:ind w:left="9"/>
              <w:jc w:val="center"/>
              <w:rPr>
                <w:sz w:val="20"/>
              </w:rPr>
            </w:pPr>
            <w:r>
              <w:rPr>
                <w:sz w:val="20"/>
              </w:rPr>
              <w:t>&amp;</w:t>
            </w:r>
          </w:p>
        </w:tc>
        <w:tc>
          <w:tcPr>
            <w:tcW w:w="9481" w:type="dxa"/>
          </w:tcPr>
          <w:p w14:paraId="0D284483" w14:textId="77777777" w:rsidR="00CF7E41" w:rsidRDefault="002A1AA7">
            <w:pPr>
              <w:pStyle w:val="TableParagraph"/>
              <w:spacing w:line="240" w:lineRule="auto"/>
              <w:ind w:left="5"/>
              <w:rPr>
                <w:sz w:val="20"/>
              </w:rPr>
            </w:pPr>
            <w:r>
              <w:rPr>
                <w:sz w:val="20"/>
              </w:rPr>
              <w:t>Repeated</w:t>
            </w:r>
            <w:r>
              <w:rPr>
                <w:spacing w:val="-7"/>
                <w:sz w:val="20"/>
              </w:rPr>
              <w:t xml:space="preserve"> </w:t>
            </w:r>
            <w:r>
              <w:rPr>
                <w:sz w:val="20"/>
              </w:rPr>
              <w:t>course</w:t>
            </w:r>
            <w:r>
              <w:rPr>
                <w:spacing w:val="-3"/>
                <w:sz w:val="20"/>
              </w:rPr>
              <w:t xml:space="preserve"> </w:t>
            </w:r>
            <w:r>
              <w:rPr>
                <w:sz w:val="20"/>
              </w:rPr>
              <w:t>which</w:t>
            </w:r>
            <w:r>
              <w:rPr>
                <w:spacing w:val="-4"/>
                <w:sz w:val="20"/>
              </w:rPr>
              <w:t xml:space="preserve"> </w:t>
            </w:r>
            <w:r>
              <w:rPr>
                <w:sz w:val="20"/>
              </w:rPr>
              <w:t>counts</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GPA</w:t>
            </w:r>
            <w:r>
              <w:rPr>
                <w:spacing w:val="-3"/>
                <w:sz w:val="20"/>
              </w:rPr>
              <w:t xml:space="preserve"> </w:t>
            </w:r>
            <w:r>
              <w:rPr>
                <w:sz w:val="20"/>
              </w:rPr>
              <w:t>but</w:t>
            </w:r>
            <w:r>
              <w:rPr>
                <w:spacing w:val="-3"/>
                <w:sz w:val="20"/>
              </w:rPr>
              <w:t xml:space="preserve"> </w:t>
            </w:r>
            <w:r>
              <w:rPr>
                <w:sz w:val="20"/>
              </w:rPr>
              <w:t>does</w:t>
            </w:r>
            <w:r>
              <w:rPr>
                <w:spacing w:val="-4"/>
                <w:sz w:val="20"/>
              </w:rPr>
              <w:t xml:space="preserve"> </w:t>
            </w:r>
            <w:r>
              <w:rPr>
                <w:sz w:val="20"/>
              </w:rPr>
              <w:t>not</w:t>
            </w:r>
            <w:r>
              <w:rPr>
                <w:spacing w:val="-3"/>
                <w:sz w:val="20"/>
              </w:rPr>
              <w:t xml:space="preserve"> </w:t>
            </w:r>
            <w:r>
              <w:rPr>
                <w:sz w:val="20"/>
              </w:rPr>
              <w:t>count</w:t>
            </w:r>
            <w:r>
              <w:rPr>
                <w:spacing w:val="-3"/>
                <w:sz w:val="20"/>
              </w:rPr>
              <w:t xml:space="preserve"> </w:t>
            </w:r>
            <w:r>
              <w:rPr>
                <w:sz w:val="20"/>
              </w:rPr>
              <w:t>in</w:t>
            </w:r>
            <w:r>
              <w:rPr>
                <w:spacing w:val="-2"/>
                <w:sz w:val="20"/>
              </w:rPr>
              <w:t xml:space="preserve"> </w:t>
            </w:r>
            <w:r>
              <w:rPr>
                <w:sz w:val="20"/>
              </w:rPr>
              <w:t>credits</w:t>
            </w:r>
            <w:r>
              <w:rPr>
                <w:spacing w:val="-2"/>
                <w:sz w:val="20"/>
              </w:rPr>
              <w:t xml:space="preserve"> completed</w:t>
            </w:r>
          </w:p>
        </w:tc>
      </w:tr>
      <w:tr w:rsidR="00CF7E41" w14:paraId="4A1F350B" w14:textId="77777777">
        <w:trPr>
          <w:trHeight w:val="272"/>
        </w:trPr>
        <w:tc>
          <w:tcPr>
            <w:tcW w:w="590" w:type="dxa"/>
          </w:tcPr>
          <w:p w14:paraId="1020619D" w14:textId="77777777" w:rsidR="00CF7E41" w:rsidRDefault="002A1AA7">
            <w:pPr>
              <w:pStyle w:val="TableParagraph"/>
              <w:spacing w:before="30" w:line="221" w:lineRule="exact"/>
              <w:ind w:left="8"/>
              <w:jc w:val="center"/>
              <w:rPr>
                <w:sz w:val="20"/>
              </w:rPr>
            </w:pPr>
            <w:r>
              <w:rPr>
                <w:sz w:val="20"/>
              </w:rPr>
              <w:t>*</w:t>
            </w:r>
          </w:p>
        </w:tc>
        <w:tc>
          <w:tcPr>
            <w:tcW w:w="9481" w:type="dxa"/>
          </w:tcPr>
          <w:p w14:paraId="454D861F" w14:textId="77777777" w:rsidR="00CF7E41" w:rsidRDefault="002A1AA7">
            <w:pPr>
              <w:pStyle w:val="TableParagraph"/>
              <w:spacing w:line="240" w:lineRule="auto"/>
              <w:ind w:left="5"/>
              <w:rPr>
                <w:sz w:val="20"/>
              </w:rPr>
            </w:pPr>
            <w:r>
              <w:rPr>
                <w:sz w:val="20"/>
              </w:rPr>
              <w:t>Course</w:t>
            </w:r>
            <w:r>
              <w:rPr>
                <w:spacing w:val="-5"/>
                <w:sz w:val="20"/>
              </w:rPr>
              <w:t xml:space="preserve"> </w:t>
            </w:r>
            <w:r>
              <w:rPr>
                <w:sz w:val="20"/>
              </w:rPr>
              <w:t>does</w:t>
            </w:r>
            <w:r>
              <w:rPr>
                <w:spacing w:val="-4"/>
                <w:sz w:val="20"/>
              </w:rPr>
              <w:t xml:space="preserve"> </w:t>
            </w:r>
            <w:r>
              <w:rPr>
                <w:sz w:val="20"/>
              </w:rPr>
              <w:t>not</w:t>
            </w:r>
            <w:r>
              <w:rPr>
                <w:spacing w:val="-3"/>
                <w:sz w:val="20"/>
              </w:rPr>
              <w:t xml:space="preserve"> </w:t>
            </w:r>
            <w:r>
              <w:rPr>
                <w:sz w:val="20"/>
              </w:rPr>
              <w:t>count</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GPA</w:t>
            </w:r>
            <w:r>
              <w:rPr>
                <w:spacing w:val="-4"/>
                <w:sz w:val="20"/>
              </w:rPr>
              <w:t xml:space="preserve"> </w:t>
            </w:r>
            <w:r>
              <w:rPr>
                <w:sz w:val="20"/>
              </w:rPr>
              <w:t>and</w:t>
            </w:r>
            <w:r>
              <w:rPr>
                <w:spacing w:val="-4"/>
                <w:sz w:val="20"/>
              </w:rPr>
              <w:t xml:space="preserve"> </w:t>
            </w:r>
            <w:r>
              <w:rPr>
                <w:sz w:val="20"/>
              </w:rPr>
              <w:t>does</w:t>
            </w:r>
            <w:r>
              <w:rPr>
                <w:spacing w:val="-2"/>
                <w:sz w:val="20"/>
              </w:rPr>
              <w:t xml:space="preserve"> </w:t>
            </w:r>
            <w:r>
              <w:rPr>
                <w:sz w:val="20"/>
              </w:rPr>
              <w:t>not</w:t>
            </w:r>
            <w:r>
              <w:rPr>
                <w:spacing w:val="-2"/>
                <w:sz w:val="20"/>
              </w:rPr>
              <w:t xml:space="preserve"> </w:t>
            </w:r>
            <w:r>
              <w:rPr>
                <w:sz w:val="20"/>
              </w:rPr>
              <w:t>count</w:t>
            </w:r>
            <w:r>
              <w:rPr>
                <w:spacing w:val="-3"/>
                <w:sz w:val="20"/>
              </w:rPr>
              <w:t xml:space="preserve"> </w:t>
            </w:r>
            <w:r>
              <w:rPr>
                <w:sz w:val="20"/>
              </w:rPr>
              <w:t>in</w:t>
            </w:r>
            <w:r>
              <w:rPr>
                <w:spacing w:val="-2"/>
                <w:sz w:val="20"/>
              </w:rPr>
              <w:t xml:space="preserve"> </w:t>
            </w:r>
            <w:r>
              <w:rPr>
                <w:sz w:val="20"/>
              </w:rPr>
              <w:t>credits</w:t>
            </w:r>
            <w:r>
              <w:rPr>
                <w:spacing w:val="-2"/>
                <w:sz w:val="20"/>
              </w:rPr>
              <w:t xml:space="preserve"> completed</w:t>
            </w:r>
          </w:p>
        </w:tc>
      </w:tr>
      <w:tr w:rsidR="00CF7E41" w14:paraId="660CA299" w14:textId="77777777">
        <w:trPr>
          <w:trHeight w:val="272"/>
        </w:trPr>
        <w:tc>
          <w:tcPr>
            <w:tcW w:w="590" w:type="dxa"/>
          </w:tcPr>
          <w:p w14:paraId="2A42C269" w14:textId="77777777" w:rsidR="00CF7E41" w:rsidRDefault="002A1AA7">
            <w:pPr>
              <w:pStyle w:val="TableParagraph"/>
              <w:spacing w:before="30" w:line="221" w:lineRule="exact"/>
              <w:ind w:left="8"/>
              <w:jc w:val="center"/>
              <w:rPr>
                <w:sz w:val="20"/>
              </w:rPr>
            </w:pPr>
            <w:r>
              <w:rPr>
                <w:sz w:val="20"/>
              </w:rPr>
              <w:t>#</w:t>
            </w:r>
          </w:p>
        </w:tc>
        <w:tc>
          <w:tcPr>
            <w:tcW w:w="9481" w:type="dxa"/>
          </w:tcPr>
          <w:p w14:paraId="5E2900B2" w14:textId="77777777" w:rsidR="00CF7E41" w:rsidRDefault="002A1AA7">
            <w:pPr>
              <w:pStyle w:val="TableParagraph"/>
              <w:spacing w:line="240" w:lineRule="auto"/>
              <w:ind w:left="5"/>
              <w:rPr>
                <w:sz w:val="20"/>
              </w:rPr>
            </w:pPr>
            <w:r>
              <w:rPr>
                <w:sz w:val="20"/>
              </w:rPr>
              <w:t>Replacement</w:t>
            </w:r>
            <w:r>
              <w:rPr>
                <w:spacing w:val="-6"/>
                <w:sz w:val="20"/>
              </w:rPr>
              <w:t xml:space="preserve"> </w:t>
            </w:r>
            <w:r>
              <w:rPr>
                <w:sz w:val="20"/>
              </w:rPr>
              <w:t>grade,</w:t>
            </w:r>
            <w:r>
              <w:rPr>
                <w:spacing w:val="-4"/>
                <w:sz w:val="20"/>
              </w:rPr>
              <w:t xml:space="preserve"> </w:t>
            </w:r>
            <w:r>
              <w:rPr>
                <w:sz w:val="20"/>
              </w:rPr>
              <w:t>F</w:t>
            </w:r>
            <w:r>
              <w:rPr>
                <w:spacing w:val="-3"/>
                <w:sz w:val="20"/>
              </w:rPr>
              <w:t xml:space="preserve"> </w:t>
            </w:r>
            <w:r>
              <w:rPr>
                <w:sz w:val="20"/>
              </w:rPr>
              <w:t>grade</w:t>
            </w:r>
            <w:r>
              <w:rPr>
                <w:spacing w:val="-4"/>
                <w:sz w:val="20"/>
              </w:rPr>
              <w:t xml:space="preserve"> </w:t>
            </w:r>
            <w:r>
              <w:rPr>
                <w:sz w:val="20"/>
              </w:rPr>
              <w:t>policy,</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count</w:t>
            </w:r>
            <w:r>
              <w:rPr>
                <w:spacing w:val="-3"/>
                <w:sz w:val="20"/>
              </w:rPr>
              <w:t xml:space="preserve"> </w:t>
            </w:r>
            <w:r>
              <w:rPr>
                <w:sz w:val="20"/>
              </w:rPr>
              <w:t>in</w:t>
            </w:r>
            <w:r>
              <w:rPr>
                <w:spacing w:val="-3"/>
                <w:sz w:val="20"/>
              </w:rPr>
              <w:t xml:space="preserve"> </w:t>
            </w:r>
            <w:r>
              <w:rPr>
                <w:sz w:val="20"/>
              </w:rPr>
              <w:t>cumulative</w:t>
            </w:r>
            <w:r>
              <w:rPr>
                <w:spacing w:val="-5"/>
                <w:sz w:val="20"/>
              </w:rPr>
              <w:t xml:space="preserve"> GPA</w:t>
            </w:r>
          </w:p>
        </w:tc>
      </w:tr>
      <w:tr w:rsidR="00CF7E41" w14:paraId="5A9D2028" w14:textId="77777777">
        <w:trPr>
          <w:trHeight w:val="273"/>
        </w:trPr>
        <w:tc>
          <w:tcPr>
            <w:tcW w:w="590" w:type="dxa"/>
          </w:tcPr>
          <w:p w14:paraId="0DC6C40B" w14:textId="77777777" w:rsidR="00CF7E41" w:rsidRDefault="002A1AA7">
            <w:pPr>
              <w:pStyle w:val="TableParagraph"/>
              <w:spacing w:before="30" w:line="223" w:lineRule="exact"/>
              <w:ind w:left="9"/>
              <w:jc w:val="center"/>
              <w:rPr>
                <w:sz w:val="20"/>
              </w:rPr>
            </w:pPr>
            <w:r>
              <w:rPr>
                <w:sz w:val="20"/>
              </w:rPr>
              <w:t>@</w:t>
            </w:r>
          </w:p>
        </w:tc>
        <w:tc>
          <w:tcPr>
            <w:tcW w:w="9481" w:type="dxa"/>
          </w:tcPr>
          <w:p w14:paraId="1D5B8229" w14:textId="77777777" w:rsidR="00CF7E41" w:rsidRDefault="002A1AA7">
            <w:pPr>
              <w:pStyle w:val="TableParagraph"/>
              <w:spacing w:line="240" w:lineRule="auto"/>
              <w:ind w:left="5"/>
              <w:rPr>
                <w:sz w:val="20"/>
              </w:rPr>
            </w:pPr>
            <w:r>
              <w:rPr>
                <w:sz w:val="20"/>
              </w:rPr>
              <w:t>Repeat</w:t>
            </w:r>
            <w:r>
              <w:rPr>
                <w:spacing w:val="-6"/>
                <w:sz w:val="20"/>
              </w:rPr>
              <w:t xml:space="preserve"> </w:t>
            </w:r>
            <w:r>
              <w:rPr>
                <w:sz w:val="20"/>
              </w:rPr>
              <w:t>F</w:t>
            </w:r>
            <w:r>
              <w:rPr>
                <w:spacing w:val="-2"/>
                <w:sz w:val="20"/>
              </w:rPr>
              <w:t xml:space="preserve"> </w:t>
            </w:r>
            <w:r>
              <w:rPr>
                <w:sz w:val="20"/>
              </w:rPr>
              <w:t>grade</w:t>
            </w:r>
            <w:r>
              <w:rPr>
                <w:spacing w:val="-2"/>
                <w:sz w:val="20"/>
              </w:rPr>
              <w:t xml:space="preserve"> </w:t>
            </w:r>
            <w:r>
              <w:rPr>
                <w:sz w:val="20"/>
              </w:rPr>
              <w:t>policy,</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count</w:t>
            </w:r>
            <w:r>
              <w:rPr>
                <w:spacing w:val="-3"/>
                <w:sz w:val="20"/>
              </w:rPr>
              <w:t xml:space="preserve"> </w:t>
            </w:r>
            <w:r>
              <w:rPr>
                <w:sz w:val="20"/>
              </w:rPr>
              <w:t>in</w:t>
            </w:r>
            <w:r>
              <w:rPr>
                <w:spacing w:val="-2"/>
                <w:sz w:val="20"/>
              </w:rPr>
              <w:t xml:space="preserve"> </w:t>
            </w:r>
            <w:r>
              <w:rPr>
                <w:sz w:val="20"/>
              </w:rPr>
              <w:t>GPA,</w:t>
            </w:r>
            <w:r>
              <w:rPr>
                <w:spacing w:val="-3"/>
                <w:sz w:val="20"/>
              </w:rPr>
              <w:t xml:space="preserve"> </w:t>
            </w:r>
            <w:r>
              <w:rPr>
                <w:sz w:val="20"/>
              </w:rPr>
              <w:t>does</w:t>
            </w:r>
            <w:r>
              <w:rPr>
                <w:spacing w:val="-4"/>
                <w:sz w:val="20"/>
              </w:rPr>
              <w:t xml:space="preserve"> </w:t>
            </w:r>
            <w:r>
              <w:rPr>
                <w:sz w:val="20"/>
              </w:rPr>
              <w:t>count</w:t>
            </w:r>
            <w:r>
              <w:rPr>
                <w:spacing w:val="-3"/>
                <w:sz w:val="20"/>
              </w:rPr>
              <w:t xml:space="preserve"> </w:t>
            </w:r>
            <w:r>
              <w:rPr>
                <w:sz w:val="20"/>
              </w:rPr>
              <w:t>in</w:t>
            </w:r>
            <w:r>
              <w:rPr>
                <w:spacing w:val="-2"/>
                <w:sz w:val="20"/>
              </w:rPr>
              <w:t xml:space="preserve"> </w:t>
            </w:r>
            <w:r>
              <w:rPr>
                <w:sz w:val="20"/>
              </w:rPr>
              <w:t>credits</w:t>
            </w:r>
            <w:r>
              <w:rPr>
                <w:spacing w:val="-2"/>
                <w:sz w:val="20"/>
              </w:rPr>
              <w:t xml:space="preserve"> completed</w:t>
            </w:r>
          </w:p>
        </w:tc>
      </w:tr>
    </w:tbl>
    <w:p w14:paraId="58E78063" w14:textId="77777777" w:rsidR="00CF7E41" w:rsidRDefault="00CF7E41">
      <w:pPr>
        <w:pStyle w:val="BodyText"/>
        <w:rPr>
          <w:b/>
          <w:sz w:val="24"/>
        </w:rPr>
      </w:pPr>
    </w:p>
    <w:p w14:paraId="44353859" w14:textId="77777777" w:rsidR="00CF7E41" w:rsidRDefault="002A1AA7">
      <w:pPr>
        <w:spacing w:before="1"/>
        <w:ind w:left="180" w:right="116"/>
        <w:jc w:val="both"/>
        <w:rPr>
          <w:sz w:val="20"/>
        </w:rPr>
      </w:pPr>
      <w:r>
        <w:rPr>
          <w:sz w:val="20"/>
        </w:rPr>
        <w:t xml:space="preserve">Following grades are no longer in use and have been removed from the legend of grade symbols. </w:t>
      </w:r>
      <w:r>
        <w:rPr>
          <w:b/>
          <w:sz w:val="20"/>
        </w:rPr>
        <w:t>Colleges may not</w:t>
      </w:r>
      <w:r>
        <w:rPr>
          <w:b/>
          <w:spacing w:val="-4"/>
          <w:sz w:val="20"/>
        </w:rPr>
        <w:t xml:space="preserve"> </w:t>
      </w:r>
      <w:r>
        <w:rPr>
          <w:b/>
          <w:sz w:val="20"/>
        </w:rPr>
        <w:t>use</w:t>
      </w:r>
      <w:r>
        <w:rPr>
          <w:b/>
          <w:spacing w:val="-4"/>
          <w:sz w:val="20"/>
        </w:rPr>
        <w:t xml:space="preserve"> </w:t>
      </w:r>
      <w:r>
        <w:rPr>
          <w:b/>
          <w:sz w:val="20"/>
        </w:rPr>
        <w:t>any</w:t>
      </w:r>
      <w:r>
        <w:rPr>
          <w:b/>
          <w:spacing w:val="-4"/>
          <w:sz w:val="20"/>
        </w:rPr>
        <w:t xml:space="preserve"> </w:t>
      </w:r>
      <w:r>
        <w:rPr>
          <w:b/>
          <w:sz w:val="20"/>
        </w:rPr>
        <w:t>symbol</w:t>
      </w:r>
      <w:r>
        <w:rPr>
          <w:b/>
          <w:spacing w:val="-5"/>
          <w:sz w:val="20"/>
        </w:rPr>
        <w:t xml:space="preserve"> </w:t>
      </w:r>
      <w:r>
        <w:rPr>
          <w:b/>
          <w:sz w:val="20"/>
        </w:rPr>
        <w:t>which</w:t>
      </w:r>
      <w:r>
        <w:rPr>
          <w:b/>
          <w:spacing w:val="-4"/>
          <w:sz w:val="20"/>
        </w:rPr>
        <w:t xml:space="preserve"> </w:t>
      </w:r>
      <w:r>
        <w:rPr>
          <w:b/>
          <w:sz w:val="20"/>
        </w:rPr>
        <w:t>is</w:t>
      </w:r>
      <w:r>
        <w:rPr>
          <w:b/>
          <w:spacing w:val="-5"/>
          <w:sz w:val="20"/>
        </w:rPr>
        <w:t xml:space="preserve"> </w:t>
      </w:r>
      <w:r>
        <w:rPr>
          <w:b/>
          <w:sz w:val="20"/>
        </w:rPr>
        <w:t>no</w:t>
      </w:r>
      <w:r>
        <w:rPr>
          <w:b/>
          <w:spacing w:val="-4"/>
          <w:sz w:val="20"/>
        </w:rPr>
        <w:t xml:space="preserve"> </w:t>
      </w:r>
      <w:r>
        <w:rPr>
          <w:b/>
          <w:sz w:val="20"/>
        </w:rPr>
        <w:t>longer</w:t>
      </w:r>
      <w:r>
        <w:rPr>
          <w:b/>
          <w:spacing w:val="-4"/>
          <w:sz w:val="20"/>
        </w:rPr>
        <w:t xml:space="preserve"> </w:t>
      </w:r>
      <w:r>
        <w:rPr>
          <w:b/>
          <w:sz w:val="20"/>
        </w:rPr>
        <w:t>in</w:t>
      </w:r>
      <w:r>
        <w:rPr>
          <w:b/>
          <w:spacing w:val="-5"/>
          <w:sz w:val="20"/>
        </w:rPr>
        <w:t xml:space="preserve"> </w:t>
      </w:r>
      <w:r>
        <w:rPr>
          <w:b/>
          <w:sz w:val="20"/>
        </w:rPr>
        <w:t>use</w:t>
      </w:r>
      <w:r>
        <w:rPr>
          <w:b/>
          <w:spacing w:val="-4"/>
          <w:sz w:val="20"/>
        </w:rPr>
        <w:t xml:space="preserve"> </w:t>
      </w:r>
      <w:r>
        <w:rPr>
          <w:b/>
          <w:sz w:val="20"/>
        </w:rPr>
        <w:t>and</w:t>
      </w:r>
      <w:r>
        <w:rPr>
          <w:b/>
          <w:spacing w:val="-4"/>
          <w:sz w:val="20"/>
        </w:rPr>
        <w:t xml:space="preserve"> </w:t>
      </w:r>
      <w:r>
        <w:rPr>
          <w:b/>
          <w:sz w:val="20"/>
        </w:rPr>
        <w:t>therefore</w:t>
      </w:r>
      <w:r>
        <w:rPr>
          <w:b/>
          <w:spacing w:val="-4"/>
          <w:sz w:val="20"/>
        </w:rPr>
        <w:t xml:space="preserve"> </w:t>
      </w:r>
      <w:r>
        <w:rPr>
          <w:b/>
          <w:sz w:val="20"/>
        </w:rPr>
        <w:t>not</w:t>
      </w:r>
      <w:r>
        <w:rPr>
          <w:b/>
          <w:spacing w:val="-4"/>
          <w:sz w:val="20"/>
        </w:rPr>
        <w:t xml:space="preserve"> </w:t>
      </w:r>
      <w:r>
        <w:rPr>
          <w:b/>
          <w:sz w:val="20"/>
        </w:rPr>
        <w:t>included</w:t>
      </w:r>
      <w:r>
        <w:rPr>
          <w:b/>
          <w:spacing w:val="-4"/>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glossary.</w:t>
      </w:r>
      <w:r>
        <w:rPr>
          <w:b/>
          <w:spacing w:val="40"/>
          <w:sz w:val="20"/>
        </w:rPr>
        <w:t xml:space="preserve"> </w:t>
      </w:r>
      <w:r>
        <w:rPr>
          <w:sz w:val="20"/>
        </w:rPr>
        <w:t>Values</w:t>
      </w:r>
      <w:r>
        <w:rPr>
          <w:spacing w:val="-4"/>
          <w:sz w:val="20"/>
        </w:rPr>
        <w:t xml:space="preserve"> </w:t>
      </w:r>
      <w:r>
        <w:rPr>
          <w:sz w:val="20"/>
        </w:rPr>
        <w:t>have</w:t>
      </w:r>
      <w:r>
        <w:rPr>
          <w:spacing w:val="-4"/>
          <w:sz w:val="20"/>
        </w:rPr>
        <w:t xml:space="preserve"> </w:t>
      </w:r>
      <w:r>
        <w:rPr>
          <w:sz w:val="20"/>
        </w:rPr>
        <w:t>been defined in this document for historical purposes of computation on existing transcripts.</w:t>
      </w:r>
    </w:p>
    <w:p w14:paraId="48BF74C4" w14:textId="77777777" w:rsidR="00CF7E41" w:rsidRDefault="00CF7E41">
      <w:pPr>
        <w:pStyle w:val="BodyText"/>
        <w:spacing w:before="4"/>
        <w:rPr>
          <w:sz w:val="22"/>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
        <w:gridCol w:w="5553"/>
        <w:gridCol w:w="1633"/>
        <w:gridCol w:w="2296"/>
      </w:tblGrid>
      <w:tr w:rsidR="00CF7E41" w14:paraId="35AC78C1" w14:textId="77777777">
        <w:trPr>
          <w:trHeight w:val="251"/>
        </w:trPr>
        <w:tc>
          <w:tcPr>
            <w:tcW w:w="589" w:type="dxa"/>
          </w:tcPr>
          <w:p w14:paraId="73EF5326" w14:textId="77777777" w:rsidR="00CF7E41" w:rsidRDefault="002A1AA7">
            <w:pPr>
              <w:pStyle w:val="TableParagraph"/>
              <w:spacing w:before="11" w:line="220" w:lineRule="exact"/>
              <w:ind w:right="-15"/>
              <w:rPr>
                <w:b/>
                <w:sz w:val="20"/>
              </w:rPr>
            </w:pPr>
            <w:r>
              <w:rPr>
                <w:b/>
                <w:spacing w:val="-2"/>
                <w:sz w:val="20"/>
              </w:rPr>
              <w:t>Grade</w:t>
            </w:r>
          </w:p>
        </w:tc>
        <w:tc>
          <w:tcPr>
            <w:tcW w:w="5553" w:type="dxa"/>
          </w:tcPr>
          <w:p w14:paraId="3F55D1BD" w14:textId="77777777" w:rsidR="00CF7E41" w:rsidRDefault="002A1AA7">
            <w:pPr>
              <w:pStyle w:val="TableParagraph"/>
              <w:spacing w:before="11" w:line="220" w:lineRule="exact"/>
              <w:rPr>
                <w:b/>
                <w:sz w:val="20"/>
              </w:rPr>
            </w:pPr>
            <w:r>
              <w:rPr>
                <w:b/>
                <w:spacing w:val="-2"/>
                <w:sz w:val="20"/>
              </w:rPr>
              <w:t>Explanation</w:t>
            </w:r>
          </w:p>
        </w:tc>
        <w:tc>
          <w:tcPr>
            <w:tcW w:w="1633" w:type="dxa"/>
          </w:tcPr>
          <w:p w14:paraId="5A5C2017" w14:textId="77777777" w:rsidR="00CF7E41" w:rsidRDefault="002A1AA7">
            <w:pPr>
              <w:pStyle w:val="TableParagraph"/>
              <w:spacing w:before="14"/>
              <w:ind w:left="130" w:right="121"/>
              <w:jc w:val="center"/>
              <w:rPr>
                <w:b/>
                <w:sz w:val="20"/>
              </w:rPr>
            </w:pPr>
            <w:r>
              <w:rPr>
                <w:b/>
                <w:sz w:val="20"/>
              </w:rPr>
              <w:t>Quality</w:t>
            </w:r>
            <w:r>
              <w:rPr>
                <w:b/>
                <w:spacing w:val="-2"/>
                <w:sz w:val="20"/>
              </w:rPr>
              <w:t xml:space="preserve"> Points</w:t>
            </w:r>
          </w:p>
        </w:tc>
        <w:tc>
          <w:tcPr>
            <w:tcW w:w="2296" w:type="dxa"/>
          </w:tcPr>
          <w:p w14:paraId="1B4809CB" w14:textId="77777777" w:rsidR="00CF7E41" w:rsidRDefault="002A1AA7">
            <w:pPr>
              <w:pStyle w:val="TableParagraph"/>
              <w:spacing w:before="14"/>
              <w:ind w:left="480" w:right="471"/>
              <w:jc w:val="center"/>
              <w:rPr>
                <w:b/>
                <w:sz w:val="20"/>
              </w:rPr>
            </w:pPr>
            <w:r>
              <w:rPr>
                <w:b/>
                <w:sz w:val="20"/>
              </w:rPr>
              <w:t>Effective</w:t>
            </w:r>
            <w:r>
              <w:rPr>
                <w:b/>
                <w:spacing w:val="-12"/>
                <w:sz w:val="20"/>
              </w:rPr>
              <w:t xml:space="preserve"> </w:t>
            </w:r>
            <w:r>
              <w:rPr>
                <w:b/>
                <w:spacing w:val="-4"/>
                <w:sz w:val="20"/>
              </w:rPr>
              <w:t>Date</w:t>
            </w:r>
          </w:p>
        </w:tc>
      </w:tr>
      <w:tr w:rsidR="00CF7E41" w14:paraId="3CC03624" w14:textId="77777777">
        <w:trPr>
          <w:trHeight w:val="250"/>
        </w:trPr>
        <w:tc>
          <w:tcPr>
            <w:tcW w:w="589" w:type="dxa"/>
          </w:tcPr>
          <w:p w14:paraId="34A14CF2" w14:textId="77777777" w:rsidR="00CF7E41" w:rsidRDefault="002A1AA7">
            <w:pPr>
              <w:pStyle w:val="TableParagraph"/>
              <w:spacing w:before="12"/>
              <w:rPr>
                <w:sz w:val="20"/>
              </w:rPr>
            </w:pPr>
            <w:r>
              <w:rPr>
                <w:sz w:val="20"/>
              </w:rPr>
              <w:t>*</w:t>
            </w:r>
          </w:p>
        </w:tc>
        <w:tc>
          <w:tcPr>
            <w:tcW w:w="5553" w:type="dxa"/>
          </w:tcPr>
          <w:p w14:paraId="2B11A8AC" w14:textId="77777777" w:rsidR="00CF7E41" w:rsidRDefault="002A1AA7">
            <w:pPr>
              <w:pStyle w:val="TableParagraph"/>
              <w:spacing w:line="240" w:lineRule="auto"/>
              <w:rPr>
                <w:sz w:val="20"/>
              </w:rPr>
            </w:pPr>
            <w:r>
              <w:rPr>
                <w:sz w:val="20"/>
              </w:rPr>
              <w:t>Current</w:t>
            </w:r>
            <w:r>
              <w:rPr>
                <w:spacing w:val="-7"/>
                <w:sz w:val="20"/>
              </w:rPr>
              <w:t xml:space="preserve"> </w:t>
            </w:r>
            <w:r>
              <w:rPr>
                <w:sz w:val="20"/>
              </w:rPr>
              <w:t>course</w:t>
            </w:r>
            <w:r>
              <w:rPr>
                <w:spacing w:val="-5"/>
                <w:sz w:val="20"/>
              </w:rPr>
              <w:t xml:space="preserve"> </w:t>
            </w:r>
            <w:r>
              <w:rPr>
                <w:sz w:val="20"/>
              </w:rPr>
              <w:t>registration/course</w:t>
            </w:r>
            <w:r>
              <w:rPr>
                <w:spacing w:val="-5"/>
                <w:sz w:val="20"/>
              </w:rPr>
              <w:t xml:space="preserve"> </w:t>
            </w:r>
            <w:r>
              <w:rPr>
                <w:sz w:val="20"/>
              </w:rPr>
              <w:t>in</w:t>
            </w:r>
            <w:r>
              <w:rPr>
                <w:spacing w:val="-6"/>
                <w:sz w:val="20"/>
              </w:rPr>
              <w:t xml:space="preserve"> </w:t>
            </w:r>
            <w:r>
              <w:rPr>
                <w:spacing w:val="-2"/>
                <w:sz w:val="20"/>
              </w:rPr>
              <w:t>progress</w:t>
            </w:r>
          </w:p>
        </w:tc>
        <w:tc>
          <w:tcPr>
            <w:tcW w:w="1633" w:type="dxa"/>
          </w:tcPr>
          <w:p w14:paraId="5F809045" w14:textId="77777777" w:rsidR="00CF7E41" w:rsidRDefault="002A1AA7">
            <w:pPr>
              <w:pStyle w:val="TableParagraph"/>
              <w:spacing w:before="12"/>
              <w:ind w:left="11"/>
              <w:jc w:val="center"/>
              <w:rPr>
                <w:sz w:val="20"/>
              </w:rPr>
            </w:pPr>
            <w:r>
              <w:rPr>
                <w:sz w:val="20"/>
              </w:rPr>
              <w:t>-</w:t>
            </w:r>
          </w:p>
        </w:tc>
        <w:tc>
          <w:tcPr>
            <w:tcW w:w="2296" w:type="dxa"/>
          </w:tcPr>
          <w:p w14:paraId="622B9356" w14:textId="77777777" w:rsidR="00CF7E41" w:rsidRDefault="002A1AA7">
            <w:pPr>
              <w:pStyle w:val="TableParagraph"/>
              <w:spacing w:before="12"/>
              <w:ind w:left="480" w:right="468"/>
              <w:jc w:val="center"/>
              <w:rPr>
                <w:sz w:val="20"/>
              </w:rPr>
            </w:pPr>
            <w:r>
              <w:rPr>
                <w:spacing w:val="-2"/>
                <w:sz w:val="20"/>
              </w:rPr>
              <w:t>04/1980</w:t>
            </w:r>
          </w:p>
        </w:tc>
      </w:tr>
      <w:tr w:rsidR="00CF7E41" w14:paraId="3947C4E6" w14:textId="77777777">
        <w:trPr>
          <w:trHeight w:val="230"/>
        </w:trPr>
        <w:tc>
          <w:tcPr>
            <w:tcW w:w="589" w:type="dxa"/>
          </w:tcPr>
          <w:p w14:paraId="34E9CC22" w14:textId="77777777" w:rsidR="00CF7E41" w:rsidRDefault="002A1AA7">
            <w:pPr>
              <w:pStyle w:val="TableParagraph"/>
              <w:spacing w:line="209" w:lineRule="exact"/>
              <w:rPr>
                <w:sz w:val="20"/>
              </w:rPr>
            </w:pPr>
            <w:r>
              <w:rPr>
                <w:spacing w:val="-5"/>
                <w:sz w:val="20"/>
              </w:rPr>
              <w:t>ABS</w:t>
            </w:r>
          </w:p>
        </w:tc>
        <w:tc>
          <w:tcPr>
            <w:tcW w:w="5553" w:type="dxa"/>
          </w:tcPr>
          <w:p w14:paraId="08491204" w14:textId="77777777" w:rsidR="00CF7E41" w:rsidRDefault="002A1AA7">
            <w:pPr>
              <w:pStyle w:val="TableParagraph"/>
              <w:spacing w:line="209" w:lineRule="exact"/>
              <w:rPr>
                <w:sz w:val="20"/>
              </w:rPr>
            </w:pPr>
            <w:r>
              <w:rPr>
                <w:sz w:val="20"/>
              </w:rPr>
              <w:t>Absent</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final;</w:t>
            </w:r>
            <w:r>
              <w:rPr>
                <w:spacing w:val="-4"/>
                <w:sz w:val="20"/>
              </w:rPr>
              <w:t xml:space="preserve"> </w:t>
            </w:r>
            <w:r>
              <w:rPr>
                <w:sz w:val="20"/>
              </w:rPr>
              <w:t>make-up</w:t>
            </w:r>
            <w:r>
              <w:rPr>
                <w:spacing w:val="-3"/>
                <w:sz w:val="20"/>
              </w:rPr>
              <w:t xml:space="preserve"> </w:t>
            </w:r>
            <w:r>
              <w:rPr>
                <w:sz w:val="20"/>
              </w:rPr>
              <w:t>exam</w:t>
            </w:r>
            <w:r>
              <w:rPr>
                <w:spacing w:val="-3"/>
                <w:sz w:val="20"/>
              </w:rPr>
              <w:t xml:space="preserve"> </w:t>
            </w:r>
            <w:r>
              <w:rPr>
                <w:spacing w:val="-2"/>
                <w:sz w:val="20"/>
              </w:rPr>
              <w:t>permitted.</w:t>
            </w:r>
          </w:p>
        </w:tc>
        <w:tc>
          <w:tcPr>
            <w:tcW w:w="1633" w:type="dxa"/>
          </w:tcPr>
          <w:p w14:paraId="7644D8E0" w14:textId="77777777" w:rsidR="00CF7E41" w:rsidRDefault="002A1AA7">
            <w:pPr>
              <w:pStyle w:val="TableParagraph"/>
              <w:spacing w:line="209" w:lineRule="exact"/>
              <w:ind w:left="11"/>
              <w:jc w:val="center"/>
              <w:rPr>
                <w:sz w:val="20"/>
              </w:rPr>
            </w:pPr>
            <w:r>
              <w:rPr>
                <w:sz w:val="20"/>
              </w:rPr>
              <w:t>-</w:t>
            </w:r>
          </w:p>
        </w:tc>
        <w:tc>
          <w:tcPr>
            <w:tcW w:w="2296" w:type="dxa"/>
          </w:tcPr>
          <w:p w14:paraId="4A40F6C5" w14:textId="77777777" w:rsidR="00CF7E41" w:rsidRDefault="002A1AA7">
            <w:pPr>
              <w:pStyle w:val="TableParagraph"/>
              <w:spacing w:line="209" w:lineRule="exact"/>
              <w:ind w:left="480" w:right="468"/>
              <w:jc w:val="center"/>
              <w:rPr>
                <w:sz w:val="20"/>
              </w:rPr>
            </w:pPr>
            <w:r>
              <w:rPr>
                <w:spacing w:val="-2"/>
                <w:sz w:val="20"/>
              </w:rPr>
              <w:t>09/2008</w:t>
            </w:r>
          </w:p>
        </w:tc>
      </w:tr>
      <w:tr w:rsidR="00CF7E41" w14:paraId="0080D0EF" w14:textId="77777777">
        <w:trPr>
          <w:trHeight w:val="230"/>
        </w:trPr>
        <w:tc>
          <w:tcPr>
            <w:tcW w:w="589" w:type="dxa"/>
          </w:tcPr>
          <w:p w14:paraId="11598386" w14:textId="77777777" w:rsidR="00CF7E41" w:rsidRDefault="002A1AA7">
            <w:pPr>
              <w:pStyle w:val="TableParagraph"/>
              <w:spacing w:line="209" w:lineRule="exact"/>
              <w:rPr>
                <w:sz w:val="20"/>
              </w:rPr>
            </w:pPr>
            <w:r>
              <w:rPr>
                <w:sz w:val="20"/>
              </w:rPr>
              <w:t>E</w:t>
            </w:r>
          </w:p>
        </w:tc>
        <w:tc>
          <w:tcPr>
            <w:tcW w:w="5553" w:type="dxa"/>
          </w:tcPr>
          <w:p w14:paraId="32176899" w14:textId="77777777" w:rsidR="00CF7E41" w:rsidRDefault="002A1AA7">
            <w:pPr>
              <w:pStyle w:val="TableParagraph"/>
              <w:spacing w:line="209" w:lineRule="exact"/>
              <w:rPr>
                <w:sz w:val="20"/>
              </w:rPr>
            </w:pPr>
            <w:r>
              <w:rPr>
                <w:sz w:val="20"/>
              </w:rPr>
              <w:t>Excellent.</w:t>
            </w:r>
            <w:r>
              <w:rPr>
                <w:spacing w:val="-6"/>
                <w:sz w:val="20"/>
              </w:rPr>
              <w:t xml:space="preserve"> </w:t>
            </w:r>
            <w:r>
              <w:rPr>
                <w:sz w:val="20"/>
              </w:rPr>
              <w:t>(At</w:t>
            </w:r>
            <w:r>
              <w:rPr>
                <w:spacing w:val="-5"/>
                <w:sz w:val="20"/>
              </w:rPr>
              <w:t xml:space="preserve"> </w:t>
            </w:r>
            <w:r>
              <w:rPr>
                <w:sz w:val="20"/>
              </w:rPr>
              <w:t>LaGuardia</w:t>
            </w:r>
            <w:r>
              <w:rPr>
                <w:spacing w:val="-5"/>
                <w:sz w:val="20"/>
              </w:rPr>
              <w:t xml:space="preserve"> </w:t>
            </w:r>
            <w:r>
              <w:rPr>
                <w:sz w:val="20"/>
              </w:rPr>
              <w:t>Community</w:t>
            </w:r>
            <w:r>
              <w:rPr>
                <w:spacing w:val="-4"/>
                <w:sz w:val="20"/>
              </w:rPr>
              <w:t xml:space="preserve"> </w:t>
            </w:r>
            <w:r>
              <w:rPr>
                <w:sz w:val="20"/>
              </w:rPr>
              <w:t>College</w:t>
            </w:r>
            <w:r>
              <w:rPr>
                <w:spacing w:val="-4"/>
                <w:sz w:val="20"/>
              </w:rPr>
              <w:t xml:space="preserve"> only)</w:t>
            </w:r>
          </w:p>
        </w:tc>
        <w:tc>
          <w:tcPr>
            <w:tcW w:w="1633" w:type="dxa"/>
          </w:tcPr>
          <w:p w14:paraId="471482E8" w14:textId="77777777" w:rsidR="00CF7E41" w:rsidRDefault="002A1AA7">
            <w:pPr>
              <w:pStyle w:val="TableParagraph"/>
              <w:spacing w:line="209" w:lineRule="exact"/>
              <w:ind w:left="130" w:right="120"/>
              <w:jc w:val="center"/>
              <w:rPr>
                <w:sz w:val="20"/>
              </w:rPr>
            </w:pPr>
            <w:r>
              <w:rPr>
                <w:spacing w:val="-4"/>
                <w:sz w:val="20"/>
              </w:rPr>
              <w:t>4.00</w:t>
            </w:r>
          </w:p>
        </w:tc>
        <w:tc>
          <w:tcPr>
            <w:tcW w:w="2296" w:type="dxa"/>
          </w:tcPr>
          <w:p w14:paraId="78EEE980" w14:textId="77777777" w:rsidR="00CF7E41" w:rsidRDefault="002A1AA7">
            <w:pPr>
              <w:pStyle w:val="TableParagraph"/>
              <w:spacing w:line="209" w:lineRule="exact"/>
              <w:ind w:left="480" w:right="468"/>
              <w:jc w:val="center"/>
              <w:rPr>
                <w:sz w:val="20"/>
              </w:rPr>
            </w:pPr>
            <w:r>
              <w:rPr>
                <w:spacing w:val="-2"/>
                <w:sz w:val="20"/>
              </w:rPr>
              <w:t>09/1976</w:t>
            </w:r>
          </w:p>
        </w:tc>
      </w:tr>
      <w:tr w:rsidR="00CF7E41" w14:paraId="06FF6F1F" w14:textId="77777777">
        <w:trPr>
          <w:trHeight w:val="251"/>
        </w:trPr>
        <w:tc>
          <w:tcPr>
            <w:tcW w:w="589" w:type="dxa"/>
          </w:tcPr>
          <w:p w14:paraId="68DC16FF" w14:textId="77777777" w:rsidR="00CF7E41" w:rsidRDefault="002A1AA7">
            <w:pPr>
              <w:pStyle w:val="TableParagraph"/>
              <w:spacing w:before="14"/>
              <w:rPr>
                <w:sz w:val="20"/>
              </w:rPr>
            </w:pPr>
            <w:r>
              <w:rPr>
                <w:spacing w:val="-5"/>
                <w:sz w:val="20"/>
              </w:rPr>
              <w:t>FAB</w:t>
            </w:r>
          </w:p>
        </w:tc>
        <w:tc>
          <w:tcPr>
            <w:tcW w:w="5553" w:type="dxa"/>
          </w:tcPr>
          <w:p w14:paraId="5E6B1AFD" w14:textId="77777777" w:rsidR="00CF7E41" w:rsidRDefault="002A1AA7">
            <w:pPr>
              <w:pStyle w:val="TableParagraph"/>
              <w:spacing w:line="240" w:lineRule="auto"/>
              <w:ind w:right="-15"/>
              <w:rPr>
                <w:sz w:val="20"/>
              </w:rPr>
            </w:pPr>
            <w:r>
              <w:rPr>
                <w:sz w:val="20"/>
              </w:rPr>
              <w:t>F</w:t>
            </w:r>
            <w:r>
              <w:rPr>
                <w:spacing w:val="-9"/>
                <w:sz w:val="20"/>
              </w:rPr>
              <w:t xml:space="preserve"> </w:t>
            </w:r>
            <w:r>
              <w:rPr>
                <w:sz w:val="20"/>
              </w:rPr>
              <w:t>from</w:t>
            </w:r>
            <w:r>
              <w:rPr>
                <w:spacing w:val="-5"/>
                <w:sz w:val="20"/>
              </w:rPr>
              <w:t xml:space="preserve"> </w:t>
            </w:r>
            <w:r>
              <w:rPr>
                <w:sz w:val="20"/>
              </w:rPr>
              <w:t>absent</w:t>
            </w:r>
            <w:r>
              <w:rPr>
                <w:spacing w:val="-6"/>
                <w:sz w:val="20"/>
              </w:rPr>
              <w:t xml:space="preserve"> </w:t>
            </w:r>
            <w:r>
              <w:rPr>
                <w:sz w:val="20"/>
              </w:rPr>
              <w:t>used</w:t>
            </w:r>
            <w:r>
              <w:rPr>
                <w:spacing w:val="-5"/>
                <w:sz w:val="20"/>
              </w:rPr>
              <w:t xml:space="preserve"> </w:t>
            </w:r>
            <w:r>
              <w:rPr>
                <w:sz w:val="20"/>
              </w:rPr>
              <w:t>when</w:t>
            </w:r>
            <w:r>
              <w:rPr>
                <w:spacing w:val="-6"/>
                <w:sz w:val="20"/>
              </w:rPr>
              <w:t xml:space="preserve"> </w:t>
            </w:r>
            <w:r>
              <w:rPr>
                <w:sz w:val="20"/>
              </w:rPr>
              <w:t>the</w:t>
            </w:r>
            <w:r>
              <w:rPr>
                <w:spacing w:val="-6"/>
                <w:sz w:val="20"/>
              </w:rPr>
              <w:t xml:space="preserve"> </w:t>
            </w:r>
            <w:r>
              <w:rPr>
                <w:sz w:val="20"/>
              </w:rPr>
              <w:t>ABS</w:t>
            </w:r>
            <w:r>
              <w:rPr>
                <w:spacing w:val="-7"/>
                <w:sz w:val="20"/>
              </w:rPr>
              <w:t xml:space="preserve"> </w:t>
            </w:r>
            <w:r>
              <w:rPr>
                <w:sz w:val="20"/>
              </w:rPr>
              <w:t>grade</w:t>
            </w:r>
            <w:r>
              <w:rPr>
                <w:spacing w:val="-5"/>
                <w:sz w:val="20"/>
              </w:rPr>
              <w:t xml:space="preserve"> </w:t>
            </w:r>
            <w:r>
              <w:rPr>
                <w:sz w:val="20"/>
              </w:rPr>
              <w:t>reverts</w:t>
            </w:r>
            <w:r>
              <w:rPr>
                <w:spacing w:val="-5"/>
                <w:sz w:val="20"/>
              </w:rPr>
              <w:t xml:space="preserve"> </w:t>
            </w:r>
            <w:r>
              <w:rPr>
                <w:sz w:val="20"/>
              </w:rPr>
              <w:t>to</w:t>
            </w:r>
            <w:r>
              <w:rPr>
                <w:spacing w:val="-6"/>
                <w:sz w:val="20"/>
              </w:rPr>
              <w:t xml:space="preserve"> </w:t>
            </w:r>
            <w:r>
              <w:rPr>
                <w:sz w:val="20"/>
              </w:rPr>
              <w:t>an</w:t>
            </w:r>
            <w:r>
              <w:rPr>
                <w:spacing w:val="-5"/>
                <w:sz w:val="20"/>
              </w:rPr>
              <w:t xml:space="preserve"> </w:t>
            </w:r>
            <w:r>
              <w:rPr>
                <w:sz w:val="20"/>
              </w:rPr>
              <w:t>F</w:t>
            </w:r>
            <w:r>
              <w:rPr>
                <w:spacing w:val="-6"/>
                <w:sz w:val="20"/>
              </w:rPr>
              <w:t xml:space="preserve"> </w:t>
            </w:r>
            <w:r>
              <w:rPr>
                <w:spacing w:val="-2"/>
                <w:sz w:val="20"/>
              </w:rPr>
              <w:t>grade.</w:t>
            </w:r>
          </w:p>
        </w:tc>
        <w:tc>
          <w:tcPr>
            <w:tcW w:w="1633" w:type="dxa"/>
          </w:tcPr>
          <w:p w14:paraId="4DF745DC" w14:textId="77777777" w:rsidR="00CF7E41" w:rsidRDefault="002A1AA7">
            <w:pPr>
              <w:pStyle w:val="TableParagraph"/>
              <w:spacing w:before="14"/>
              <w:ind w:left="130" w:right="120"/>
              <w:jc w:val="center"/>
              <w:rPr>
                <w:sz w:val="20"/>
              </w:rPr>
            </w:pPr>
            <w:r>
              <w:rPr>
                <w:spacing w:val="-4"/>
                <w:sz w:val="20"/>
              </w:rPr>
              <w:t>0.00</w:t>
            </w:r>
          </w:p>
        </w:tc>
        <w:tc>
          <w:tcPr>
            <w:tcW w:w="2296" w:type="dxa"/>
          </w:tcPr>
          <w:p w14:paraId="223FDC9E" w14:textId="77777777" w:rsidR="00CF7E41" w:rsidRDefault="002A1AA7">
            <w:pPr>
              <w:pStyle w:val="TableParagraph"/>
              <w:spacing w:before="14"/>
              <w:ind w:left="480" w:right="468"/>
              <w:jc w:val="center"/>
              <w:rPr>
                <w:sz w:val="20"/>
              </w:rPr>
            </w:pPr>
            <w:r>
              <w:rPr>
                <w:spacing w:val="-2"/>
                <w:sz w:val="20"/>
              </w:rPr>
              <w:t>09/2008</w:t>
            </w:r>
          </w:p>
        </w:tc>
      </w:tr>
      <w:tr w:rsidR="00CF7E41" w14:paraId="32F810A0" w14:textId="77777777">
        <w:trPr>
          <w:trHeight w:val="460"/>
        </w:trPr>
        <w:tc>
          <w:tcPr>
            <w:tcW w:w="589" w:type="dxa"/>
          </w:tcPr>
          <w:p w14:paraId="1056A3F3" w14:textId="77777777" w:rsidR="00CF7E41" w:rsidRDefault="002A1AA7">
            <w:pPr>
              <w:pStyle w:val="TableParagraph"/>
              <w:spacing w:before="12" w:line="240" w:lineRule="auto"/>
              <w:rPr>
                <w:sz w:val="20"/>
              </w:rPr>
            </w:pPr>
            <w:r>
              <w:rPr>
                <w:spacing w:val="-5"/>
                <w:sz w:val="20"/>
              </w:rPr>
              <w:t>FPN</w:t>
            </w:r>
          </w:p>
        </w:tc>
        <w:tc>
          <w:tcPr>
            <w:tcW w:w="5553" w:type="dxa"/>
          </w:tcPr>
          <w:p w14:paraId="66DC50C8" w14:textId="77777777" w:rsidR="00CF7E41" w:rsidRDefault="002A1AA7">
            <w:pPr>
              <w:pStyle w:val="TableParagraph"/>
              <w:spacing w:line="230" w:lineRule="atLeast"/>
              <w:rPr>
                <w:sz w:val="20"/>
              </w:rPr>
            </w:pPr>
            <w:r>
              <w:rPr>
                <w:sz w:val="20"/>
              </w:rPr>
              <w:t>F</w:t>
            </w:r>
            <w:r>
              <w:rPr>
                <w:spacing w:val="-3"/>
                <w:sz w:val="20"/>
              </w:rPr>
              <w:t xml:space="preserve"> </w:t>
            </w:r>
            <w:r>
              <w:rPr>
                <w:sz w:val="20"/>
              </w:rPr>
              <w:t>from</w:t>
            </w:r>
            <w:r>
              <w:rPr>
                <w:spacing w:val="-4"/>
                <w:sz w:val="20"/>
              </w:rPr>
              <w:t xml:space="preserve"> </w:t>
            </w:r>
            <w:r>
              <w:rPr>
                <w:sz w:val="20"/>
              </w:rPr>
              <w:t>pending</w:t>
            </w:r>
            <w:r>
              <w:rPr>
                <w:spacing w:val="-3"/>
                <w:sz w:val="20"/>
              </w:rPr>
              <w:t xml:space="preserve"> </w:t>
            </w:r>
            <w:r>
              <w:rPr>
                <w:sz w:val="20"/>
              </w:rPr>
              <w:t>–used</w:t>
            </w:r>
            <w:r>
              <w:rPr>
                <w:spacing w:val="-5"/>
                <w:sz w:val="20"/>
              </w:rPr>
              <w:t xml:space="preserve"> </w:t>
            </w:r>
            <w:r>
              <w:rPr>
                <w:sz w:val="20"/>
              </w:rPr>
              <w:t>when</w:t>
            </w:r>
            <w:r>
              <w:rPr>
                <w:spacing w:val="-4"/>
                <w:sz w:val="20"/>
              </w:rPr>
              <w:t xml:space="preserve"> </w:t>
            </w:r>
            <w:r>
              <w:rPr>
                <w:sz w:val="20"/>
              </w:rPr>
              <w:t>the</w:t>
            </w:r>
            <w:r>
              <w:rPr>
                <w:spacing w:val="-4"/>
                <w:sz w:val="20"/>
              </w:rPr>
              <w:t xml:space="preserve"> </w:t>
            </w:r>
            <w:r>
              <w:rPr>
                <w:sz w:val="20"/>
              </w:rPr>
              <w:t>PEN</w:t>
            </w:r>
            <w:r>
              <w:rPr>
                <w:spacing w:val="-3"/>
                <w:sz w:val="20"/>
              </w:rPr>
              <w:t xml:space="preserve"> </w:t>
            </w:r>
            <w:r>
              <w:rPr>
                <w:sz w:val="20"/>
              </w:rPr>
              <w:t>grade</w:t>
            </w:r>
            <w:r>
              <w:rPr>
                <w:spacing w:val="-5"/>
                <w:sz w:val="20"/>
              </w:rPr>
              <w:t xml:space="preserve"> </w:t>
            </w:r>
            <w:r>
              <w:rPr>
                <w:sz w:val="20"/>
              </w:rPr>
              <w:t>reverts</w:t>
            </w:r>
            <w:r>
              <w:rPr>
                <w:spacing w:val="-3"/>
                <w:sz w:val="20"/>
              </w:rPr>
              <w:t xml:space="preserve"> </w:t>
            </w:r>
            <w:r>
              <w:rPr>
                <w:sz w:val="20"/>
              </w:rPr>
              <w:t>to</w:t>
            </w:r>
            <w:r>
              <w:rPr>
                <w:spacing w:val="-4"/>
                <w:sz w:val="20"/>
              </w:rPr>
              <w:t xml:space="preserve"> </w:t>
            </w:r>
            <w:r>
              <w:rPr>
                <w:sz w:val="20"/>
              </w:rPr>
              <w:t>an</w:t>
            </w:r>
            <w:r>
              <w:rPr>
                <w:spacing w:val="-3"/>
                <w:sz w:val="20"/>
              </w:rPr>
              <w:t xml:space="preserve"> </w:t>
            </w:r>
            <w:r>
              <w:rPr>
                <w:sz w:val="20"/>
              </w:rPr>
              <w:t xml:space="preserve">F </w:t>
            </w:r>
            <w:r>
              <w:rPr>
                <w:spacing w:val="-2"/>
                <w:sz w:val="20"/>
              </w:rPr>
              <w:t>grade.</w:t>
            </w:r>
          </w:p>
        </w:tc>
        <w:tc>
          <w:tcPr>
            <w:tcW w:w="1633" w:type="dxa"/>
          </w:tcPr>
          <w:p w14:paraId="2D13E8A4" w14:textId="77777777" w:rsidR="00CF7E41" w:rsidRDefault="002A1AA7">
            <w:pPr>
              <w:pStyle w:val="TableParagraph"/>
              <w:spacing w:before="12" w:line="240" w:lineRule="auto"/>
              <w:ind w:left="130" w:right="120"/>
              <w:jc w:val="center"/>
              <w:rPr>
                <w:sz w:val="20"/>
              </w:rPr>
            </w:pPr>
            <w:r>
              <w:rPr>
                <w:spacing w:val="-4"/>
                <w:sz w:val="20"/>
              </w:rPr>
              <w:t>0.00</w:t>
            </w:r>
          </w:p>
        </w:tc>
        <w:tc>
          <w:tcPr>
            <w:tcW w:w="2296" w:type="dxa"/>
          </w:tcPr>
          <w:p w14:paraId="6FD0A934" w14:textId="77777777" w:rsidR="00CF7E41" w:rsidRDefault="002A1AA7">
            <w:pPr>
              <w:pStyle w:val="TableParagraph"/>
              <w:spacing w:before="12" w:line="240" w:lineRule="auto"/>
              <w:ind w:left="480" w:right="468"/>
              <w:jc w:val="center"/>
              <w:rPr>
                <w:sz w:val="20"/>
              </w:rPr>
            </w:pPr>
            <w:r>
              <w:rPr>
                <w:spacing w:val="-2"/>
                <w:sz w:val="20"/>
              </w:rPr>
              <w:t>09/2008</w:t>
            </w:r>
          </w:p>
        </w:tc>
      </w:tr>
      <w:tr w:rsidR="00CF7E41" w14:paraId="342A01AB" w14:textId="77777777">
        <w:trPr>
          <w:trHeight w:val="250"/>
        </w:trPr>
        <w:tc>
          <w:tcPr>
            <w:tcW w:w="589" w:type="dxa"/>
          </w:tcPr>
          <w:p w14:paraId="71A290C8" w14:textId="77777777" w:rsidR="00CF7E41" w:rsidRDefault="002A1AA7">
            <w:pPr>
              <w:pStyle w:val="TableParagraph"/>
              <w:spacing w:before="12"/>
              <w:rPr>
                <w:sz w:val="20"/>
              </w:rPr>
            </w:pPr>
            <w:r>
              <w:rPr>
                <w:sz w:val="20"/>
              </w:rPr>
              <w:t>G</w:t>
            </w:r>
          </w:p>
        </w:tc>
        <w:tc>
          <w:tcPr>
            <w:tcW w:w="5553" w:type="dxa"/>
          </w:tcPr>
          <w:p w14:paraId="04992D84" w14:textId="77777777" w:rsidR="00CF7E41" w:rsidRDefault="002A1AA7">
            <w:pPr>
              <w:pStyle w:val="TableParagraph"/>
              <w:spacing w:line="240" w:lineRule="auto"/>
              <w:rPr>
                <w:sz w:val="20"/>
              </w:rPr>
            </w:pPr>
            <w:r>
              <w:rPr>
                <w:sz w:val="20"/>
              </w:rPr>
              <w:t>Good.</w:t>
            </w:r>
            <w:r>
              <w:rPr>
                <w:spacing w:val="-8"/>
                <w:sz w:val="20"/>
              </w:rPr>
              <w:t xml:space="preserve"> </w:t>
            </w:r>
            <w:r>
              <w:rPr>
                <w:sz w:val="20"/>
              </w:rPr>
              <w:t>(At</w:t>
            </w:r>
            <w:r>
              <w:rPr>
                <w:spacing w:val="-5"/>
                <w:sz w:val="20"/>
              </w:rPr>
              <w:t xml:space="preserve"> </w:t>
            </w:r>
            <w:r>
              <w:rPr>
                <w:sz w:val="20"/>
              </w:rPr>
              <w:t>LaGuardia</w:t>
            </w:r>
            <w:r>
              <w:rPr>
                <w:spacing w:val="-4"/>
                <w:sz w:val="20"/>
              </w:rPr>
              <w:t xml:space="preserve"> </w:t>
            </w:r>
            <w:r>
              <w:rPr>
                <w:sz w:val="20"/>
              </w:rPr>
              <w:t>Community</w:t>
            </w:r>
            <w:r>
              <w:rPr>
                <w:spacing w:val="-4"/>
                <w:sz w:val="20"/>
              </w:rPr>
              <w:t xml:space="preserve"> </w:t>
            </w:r>
            <w:r>
              <w:rPr>
                <w:sz w:val="20"/>
              </w:rPr>
              <w:t>College</w:t>
            </w:r>
            <w:r>
              <w:rPr>
                <w:spacing w:val="-4"/>
                <w:sz w:val="20"/>
              </w:rPr>
              <w:t xml:space="preserve"> </w:t>
            </w:r>
            <w:r>
              <w:rPr>
                <w:spacing w:val="-2"/>
                <w:sz w:val="20"/>
              </w:rPr>
              <w:t>only)</w:t>
            </w:r>
          </w:p>
        </w:tc>
        <w:tc>
          <w:tcPr>
            <w:tcW w:w="1633" w:type="dxa"/>
          </w:tcPr>
          <w:p w14:paraId="0373C0F4" w14:textId="77777777" w:rsidR="00CF7E41" w:rsidRDefault="002A1AA7">
            <w:pPr>
              <w:pStyle w:val="TableParagraph"/>
              <w:spacing w:before="12"/>
              <w:ind w:left="130" w:right="120"/>
              <w:jc w:val="center"/>
              <w:rPr>
                <w:sz w:val="20"/>
              </w:rPr>
            </w:pPr>
            <w:r>
              <w:rPr>
                <w:spacing w:val="-4"/>
                <w:sz w:val="20"/>
              </w:rPr>
              <w:t>3.00</w:t>
            </w:r>
          </w:p>
        </w:tc>
        <w:tc>
          <w:tcPr>
            <w:tcW w:w="2296" w:type="dxa"/>
          </w:tcPr>
          <w:p w14:paraId="0ABDF343" w14:textId="77777777" w:rsidR="00CF7E41" w:rsidRDefault="002A1AA7">
            <w:pPr>
              <w:pStyle w:val="TableParagraph"/>
              <w:spacing w:before="12"/>
              <w:ind w:left="480" w:right="468"/>
              <w:jc w:val="center"/>
              <w:rPr>
                <w:sz w:val="20"/>
              </w:rPr>
            </w:pPr>
            <w:r>
              <w:rPr>
                <w:spacing w:val="-2"/>
                <w:sz w:val="20"/>
              </w:rPr>
              <w:t>09/1976</w:t>
            </w:r>
          </w:p>
        </w:tc>
      </w:tr>
      <w:tr w:rsidR="00CF7E41" w14:paraId="7A12EC6B" w14:textId="77777777">
        <w:trPr>
          <w:trHeight w:val="460"/>
        </w:trPr>
        <w:tc>
          <w:tcPr>
            <w:tcW w:w="589" w:type="dxa"/>
          </w:tcPr>
          <w:p w14:paraId="4A8EDD07" w14:textId="77777777" w:rsidR="00CF7E41" w:rsidRDefault="002A1AA7">
            <w:pPr>
              <w:pStyle w:val="TableParagraph"/>
              <w:spacing w:before="12" w:line="240" w:lineRule="auto"/>
              <w:rPr>
                <w:sz w:val="20"/>
              </w:rPr>
            </w:pPr>
            <w:r>
              <w:rPr>
                <w:sz w:val="20"/>
              </w:rPr>
              <w:t>H</w:t>
            </w:r>
          </w:p>
        </w:tc>
        <w:tc>
          <w:tcPr>
            <w:tcW w:w="5553" w:type="dxa"/>
          </w:tcPr>
          <w:p w14:paraId="65C24290" w14:textId="77777777" w:rsidR="00CF7E41" w:rsidRDefault="002A1AA7">
            <w:pPr>
              <w:pStyle w:val="TableParagraph"/>
              <w:spacing w:line="230" w:lineRule="atLeast"/>
              <w:rPr>
                <w:sz w:val="20"/>
              </w:rPr>
            </w:pPr>
            <w:r>
              <w:rPr>
                <w:sz w:val="20"/>
              </w:rPr>
              <w:t>Honors.</w:t>
            </w:r>
            <w:r>
              <w:rPr>
                <w:spacing w:val="-5"/>
                <w:sz w:val="20"/>
              </w:rPr>
              <w:t xml:space="preserve"> </w:t>
            </w:r>
            <w:r>
              <w:rPr>
                <w:sz w:val="20"/>
              </w:rPr>
              <w:t>(Used</w:t>
            </w:r>
            <w:r>
              <w:rPr>
                <w:spacing w:val="-4"/>
                <w:sz w:val="20"/>
              </w:rPr>
              <w:t xml:space="preserve"> </w:t>
            </w:r>
            <w:r>
              <w:rPr>
                <w:sz w:val="20"/>
              </w:rPr>
              <w:t>only</w:t>
            </w:r>
            <w:r>
              <w:rPr>
                <w:spacing w:val="-4"/>
                <w:sz w:val="20"/>
              </w:rPr>
              <w:t xml:space="preserve"> </w:t>
            </w:r>
            <w:r>
              <w:rPr>
                <w:sz w:val="20"/>
              </w:rPr>
              <w:t>at</w:t>
            </w:r>
            <w:r>
              <w:rPr>
                <w:spacing w:val="-5"/>
                <w:sz w:val="20"/>
              </w:rPr>
              <w:t xml:space="preserve"> </w:t>
            </w:r>
            <w:r>
              <w:rPr>
                <w:sz w:val="20"/>
              </w:rPr>
              <w:t>Richmond</w:t>
            </w:r>
            <w:r>
              <w:rPr>
                <w:spacing w:val="-4"/>
                <w:sz w:val="20"/>
              </w:rPr>
              <w:t xml:space="preserve"> </w:t>
            </w:r>
            <w:r>
              <w:rPr>
                <w:sz w:val="20"/>
              </w:rPr>
              <w:t>College</w:t>
            </w:r>
            <w:r>
              <w:rPr>
                <w:spacing w:val="-4"/>
                <w:sz w:val="20"/>
              </w:rPr>
              <w:t xml:space="preserve"> </w:t>
            </w:r>
            <w:r>
              <w:rPr>
                <w:sz w:val="20"/>
              </w:rPr>
              <w:t>and</w:t>
            </w:r>
            <w:r>
              <w:rPr>
                <w:spacing w:val="-4"/>
                <w:sz w:val="20"/>
              </w:rPr>
              <w:t xml:space="preserve"> </w:t>
            </w:r>
            <w:r>
              <w:rPr>
                <w:sz w:val="20"/>
              </w:rPr>
              <w:t>only</w:t>
            </w:r>
            <w:r>
              <w:rPr>
                <w:spacing w:val="-4"/>
                <w:sz w:val="20"/>
              </w:rPr>
              <w:t xml:space="preserve"> </w:t>
            </w:r>
            <w:r>
              <w:rPr>
                <w:sz w:val="20"/>
              </w:rPr>
              <w:t>for</w:t>
            </w:r>
            <w:r>
              <w:rPr>
                <w:spacing w:val="-5"/>
                <w:sz w:val="20"/>
              </w:rPr>
              <w:t xml:space="preserve"> </w:t>
            </w:r>
            <w:r>
              <w:rPr>
                <w:sz w:val="20"/>
              </w:rPr>
              <w:t>students who began in Spring 1975 or earlier.)</w:t>
            </w:r>
          </w:p>
        </w:tc>
        <w:tc>
          <w:tcPr>
            <w:tcW w:w="1633" w:type="dxa"/>
          </w:tcPr>
          <w:p w14:paraId="6880732A" w14:textId="77777777" w:rsidR="00CF7E41" w:rsidRDefault="002A1AA7">
            <w:pPr>
              <w:pStyle w:val="TableParagraph"/>
              <w:spacing w:before="12" w:line="240" w:lineRule="auto"/>
              <w:ind w:left="130" w:right="120"/>
              <w:jc w:val="center"/>
              <w:rPr>
                <w:sz w:val="20"/>
              </w:rPr>
            </w:pPr>
            <w:r>
              <w:rPr>
                <w:spacing w:val="-4"/>
                <w:sz w:val="20"/>
              </w:rPr>
              <w:t>4.00</w:t>
            </w:r>
          </w:p>
        </w:tc>
        <w:tc>
          <w:tcPr>
            <w:tcW w:w="2296" w:type="dxa"/>
          </w:tcPr>
          <w:p w14:paraId="22CEFED5" w14:textId="77777777" w:rsidR="00CF7E41" w:rsidRDefault="002A1AA7">
            <w:pPr>
              <w:pStyle w:val="TableParagraph"/>
              <w:spacing w:before="12" w:line="240" w:lineRule="auto"/>
              <w:ind w:left="480" w:right="468"/>
              <w:jc w:val="center"/>
              <w:rPr>
                <w:sz w:val="20"/>
              </w:rPr>
            </w:pPr>
            <w:r>
              <w:rPr>
                <w:spacing w:val="-2"/>
                <w:sz w:val="20"/>
              </w:rPr>
              <w:t>09/1976</w:t>
            </w:r>
          </w:p>
        </w:tc>
      </w:tr>
      <w:tr w:rsidR="00CF7E41" w14:paraId="7C695D80" w14:textId="77777777">
        <w:trPr>
          <w:trHeight w:val="250"/>
        </w:trPr>
        <w:tc>
          <w:tcPr>
            <w:tcW w:w="589" w:type="dxa"/>
          </w:tcPr>
          <w:p w14:paraId="4304CA2B" w14:textId="77777777" w:rsidR="00CF7E41" w:rsidRDefault="002A1AA7">
            <w:pPr>
              <w:pStyle w:val="TableParagraph"/>
              <w:spacing w:before="13"/>
              <w:rPr>
                <w:sz w:val="20"/>
              </w:rPr>
            </w:pPr>
            <w:r>
              <w:rPr>
                <w:sz w:val="20"/>
              </w:rPr>
              <w:t>J</w:t>
            </w:r>
          </w:p>
        </w:tc>
        <w:tc>
          <w:tcPr>
            <w:tcW w:w="5553" w:type="dxa"/>
          </w:tcPr>
          <w:p w14:paraId="29CCB2DB" w14:textId="77777777" w:rsidR="00CF7E41" w:rsidRDefault="002A1AA7">
            <w:pPr>
              <w:pStyle w:val="TableParagraph"/>
              <w:spacing w:before="1" w:line="240" w:lineRule="auto"/>
              <w:rPr>
                <w:sz w:val="20"/>
              </w:rPr>
            </w:pPr>
            <w:r>
              <w:rPr>
                <w:sz w:val="20"/>
              </w:rPr>
              <w:t>Failure</w:t>
            </w:r>
            <w:r>
              <w:rPr>
                <w:spacing w:val="-7"/>
                <w:sz w:val="20"/>
              </w:rPr>
              <w:t xml:space="preserve"> </w:t>
            </w:r>
            <w:r>
              <w:rPr>
                <w:sz w:val="20"/>
              </w:rPr>
              <w:t>for</w:t>
            </w:r>
            <w:r>
              <w:rPr>
                <w:spacing w:val="-6"/>
                <w:sz w:val="20"/>
              </w:rPr>
              <w:t xml:space="preserve"> </w:t>
            </w:r>
            <w:r>
              <w:rPr>
                <w:sz w:val="20"/>
              </w:rPr>
              <w:t>non-academic</w:t>
            </w:r>
            <w:r>
              <w:rPr>
                <w:spacing w:val="-6"/>
                <w:sz w:val="20"/>
              </w:rPr>
              <w:t xml:space="preserve"> </w:t>
            </w:r>
            <w:r>
              <w:rPr>
                <w:spacing w:val="-2"/>
                <w:sz w:val="20"/>
              </w:rPr>
              <w:t>reasons.</w:t>
            </w:r>
          </w:p>
        </w:tc>
        <w:tc>
          <w:tcPr>
            <w:tcW w:w="1633" w:type="dxa"/>
          </w:tcPr>
          <w:p w14:paraId="2CF6503B" w14:textId="77777777" w:rsidR="00CF7E41" w:rsidRDefault="002A1AA7">
            <w:pPr>
              <w:pStyle w:val="TableParagraph"/>
              <w:spacing w:before="13"/>
              <w:ind w:left="130" w:right="120"/>
              <w:jc w:val="center"/>
              <w:rPr>
                <w:sz w:val="20"/>
              </w:rPr>
            </w:pPr>
            <w:r>
              <w:rPr>
                <w:spacing w:val="-4"/>
                <w:sz w:val="20"/>
              </w:rPr>
              <w:t>0.00</w:t>
            </w:r>
          </w:p>
        </w:tc>
        <w:tc>
          <w:tcPr>
            <w:tcW w:w="2296" w:type="dxa"/>
          </w:tcPr>
          <w:p w14:paraId="0070A4A7" w14:textId="77777777" w:rsidR="00CF7E41" w:rsidRDefault="002A1AA7">
            <w:pPr>
              <w:pStyle w:val="TableParagraph"/>
              <w:spacing w:before="13"/>
              <w:ind w:left="480" w:right="468"/>
              <w:jc w:val="center"/>
              <w:rPr>
                <w:sz w:val="20"/>
              </w:rPr>
            </w:pPr>
            <w:r>
              <w:rPr>
                <w:spacing w:val="-2"/>
                <w:sz w:val="20"/>
              </w:rPr>
              <w:t>09/1976</w:t>
            </w:r>
          </w:p>
        </w:tc>
      </w:tr>
      <w:tr w:rsidR="00CF7E41" w14:paraId="49C10666" w14:textId="77777777">
        <w:trPr>
          <w:trHeight w:val="251"/>
        </w:trPr>
        <w:tc>
          <w:tcPr>
            <w:tcW w:w="589" w:type="dxa"/>
          </w:tcPr>
          <w:p w14:paraId="7134F89A" w14:textId="77777777" w:rsidR="00CF7E41" w:rsidRDefault="002A1AA7">
            <w:pPr>
              <w:pStyle w:val="TableParagraph"/>
              <w:spacing w:before="14"/>
              <w:rPr>
                <w:sz w:val="20"/>
              </w:rPr>
            </w:pPr>
            <w:r>
              <w:rPr>
                <w:sz w:val="20"/>
              </w:rPr>
              <w:t>K</w:t>
            </w:r>
          </w:p>
        </w:tc>
        <w:tc>
          <w:tcPr>
            <w:tcW w:w="5553" w:type="dxa"/>
          </w:tcPr>
          <w:p w14:paraId="18321021" w14:textId="77777777" w:rsidR="00CF7E41" w:rsidRDefault="002A1AA7">
            <w:pPr>
              <w:pStyle w:val="TableParagraph"/>
              <w:spacing w:line="240" w:lineRule="auto"/>
              <w:rPr>
                <w:sz w:val="20"/>
              </w:rPr>
            </w:pPr>
            <w:r>
              <w:rPr>
                <w:sz w:val="20"/>
              </w:rPr>
              <w:t>Condition</w:t>
            </w:r>
            <w:r>
              <w:rPr>
                <w:spacing w:val="-5"/>
                <w:sz w:val="20"/>
              </w:rPr>
              <w:t xml:space="preserve"> </w:t>
            </w:r>
            <w:r>
              <w:rPr>
                <w:sz w:val="20"/>
              </w:rPr>
              <w:t>course</w:t>
            </w:r>
            <w:r>
              <w:rPr>
                <w:spacing w:val="-5"/>
                <w:sz w:val="20"/>
              </w:rPr>
              <w:t xml:space="preserve"> </w:t>
            </w:r>
            <w:r>
              <w:rPr>
                <w:sz w:val="20"/>
              </w:rPr>
              <w:t>completed.</w:t>
            </w:r>
            <w:r>
              <w:rPr>
                <w:spacing w:val="-4"/>
                <w:sz w:val="20"/>
              </w:rPr>
              <w:t xml:space="preserve"> </w:t>
            </w:r>
            <w:r>
              <w:rPr>
                <w:sz w:val="20"/>
              </w:rPr>
              <w:t>(This</w:t>
            </w:r>
            <w:r>
              <w:rPr>
                <w:spacing w:val="-3"/>
                <w:sz w:val="20"/>
              </w:rPr>
              <w:t xml:space="preserve"> </w:t>
            </w:r>
            <w:r>
              <w:rPr>
                <w:sz w:val="20"/>
              </w:rPr>
              <w:t>is</w:t>
            </w:r>
            <w:r>
              <w:rPr>
                <w:spacing w:val="-3"/>
                <w:sz w:val="20"/>
              </w:rPr>
              <w:t xml:space="preserve"> </w:t>
            </w:r>
            <w:r>
              <w:rPr>
                <w:sz w:val="20"/>
              </w:rPr>
              <w:t>not</w:t>
            </w:r>
            <w:r>
              <w:rPr>
                <w:spacing w:val="-5"/>
                <w:sz w:val="20"/>
              </w:rPr>
              <w:t xml:space="preserve"> </w:t>
            </w:r>
            <w:r>
              <w:rPr>
                <w:sz w:val="20"/>
              </w:rPr>
              <w:t>a</w:t>
            </w:r>
            <w:r>
              <w:rPr>
                <w:spacing w:val="-4"/>
                <w:sz w:val="20"/>
              </w:rPr>
              <w:t xml:space="preserve"> </w:t>
            </w:r>
            <w:r>
              <w:rPr>
                <w:spacing w:val="-2"/>
                <w:sz w:val="20"/>
              </w:rPr>
              <w:t>grade.)</w:t>
            </w:r>
          </w:p>
        </w:tc>
        <w:tc>
          <w:tcPr>
            <w:tcW w:w="1633" w:type="dxa"/>
          </w:tcPr>
          <w:p w14:paraId="53A16FEB" w14:textId="77777777" w:rsidR="00CF7E41" w:rsidRDefault="002A1AA7">
            <w:pPr>
              <w:pStyle w:val="TableParagraph"/>
              <w:spacing w:before="14"/>
              <w:ind w:left="11"/>
              <w:jc w:val="center"/>
              <w:rPr>
                <w:sz w:val="20"/>
              </w:rPr>
            </w:pPr>
            <w:r>
              <w:rPr>
                <w:sz w:val="20"/>
              </w:rPr>
              <w:t>-</w:t>
            </w:r>
          </w:p>
        </w:tc>
        <w:tc>
          <w:tcPr>
            <w:tcW w:w="2296" w:type="dxa"/>
          </w:tcPr>
          <w:p w14:paraId="734F7178" w14:textId="77777777" w:rsidR="00CF7E41" w:rsidRDefault="002A1AA7">
            <w:pPr>
              <w:pStyle w:val="TableParagraph"/>
              <w:spacing w:before="14"/>
              <w:ind w:left="480" w:right="468"/>
              <w:jc w:val="center"/>
              <w:rPr>
                <w:sz w:val="20"/>
              </w:rPr>
            </w:pPr>
            <w:r>
              <w:rPr>
                <w:spacing w:val="-2"/>
                <w:sz w:val="20"/>
              </w:rPr>
              <w:t>09/1976</w:t>
            </w:r>
          </w:p>
        </w:tc>
      </w:tr>
      <w:tr w:rsidR="00CF7E41" w14:paraId="2807643B" w14:textId="77777777">
        <w:trPr>
          <w:trHeight w:val="250"/>
        </w:trPr>
        <w:tc>
          <w:tcPr>
            <w:tcW w:w="589" w:type="dxa"/>
          </w:tcPr>
          <w:p w14:paraId="0D1F4FFF" w14:textId="77777777" w:rsidR="00CF7E41" w:rsidRDefault="002A1AA7">
            <w:pPr>
              <w:pStyle w:val="TableParagraph"/>
              <w:spacing w:before="12"/>
              <w:rPr>
                <w:sz w:val="20"/>
              </w:rPr>
            </w:pPr>
            <w:r>
              <w:rPr>
                <w:spacing w:val="-5"/>
                <w:sz w:val="20"/>
              </w:rPr>
              <w:t>NF</w:t>
            </w:r>
          </w:p>
        </w:tc>
        <w:tc>
          <w:tcPr>
            <w:tcW w:w="5553" w:type="dxa"/>
          </w:tcPr>
          <w:p w14:paraId="054CB46B" w14:textId="77777777" w:rsidR="00CF7E41" w:rsidRDefault="002A1AA7">
            <w:pPr>
              <w:pStyle w:val="TableParagraph"/>
              <w:spacing w:line="240" w:lineRule="auto"/>
              <w:rPr>
                <w:sz w:val="20"/>
              </w:rPr>
            </w:pPr>
            <w:r>
              <w:rPr>
                <w:sz w:val="20"/>
              </w:rPr>
              <w:t>Failure</w:t>
            </w:r>
            <w:r>
              <w:rPr>
                <w:spacing w:val="-5"/>
                <w:sz w:val="20"/>
              </w:rPr>
              <w:t xml:space="preserve"> </w:t>
            </w:r>
            <w:r>
              <w:rPr>
                <w:sz w:val="20"/>
              </w:rPr>
              <w:t>in</w:t>
            </w:r>
            <w:r>
              <w:rPr>
                <w:spacing w:val="-4"/>
                <w:sz w:val="20"/>
              </w:rPr>
              <w:t xml:space="preserve"> </w:t>
            </w:r>
            <w:r>
              <w:rPr>
                <w:sz w:val="20"/>
              </w:rPr>
              <w:t>a</w:t>
            </w:r>
            <w:r>
              <w:rPr>
                <w:spacing w:val="-4"/>
                <w:sz w:val="20"/>
              </w:rPr>
              <w:t xml:space="preserve"> </w:t>
            </w:r>
            <w:r>
              <w:rPr>
                <w:sz w:val="20"/>
              </w:rPr>
              <w:t>non-academic</w:t>
            </w:r>
            <w:r>
              <w:rPr>
                <w:spacing w:val="-5"/>
                <w:sz w:val="20"/>
              </w:rPr>
              <w:t xml:space="preserve"> </w:t>
            </w:r>
            <w:r>
              <w:rPr>
                <w:sz w:val="20"/>
              </w:rPr>
              <w:t>course.</w:t>
            </w:r>
            <w:r>
              <w:rPr>
                <w:spacing w:val="-5"/>
                <w:sz w:val="20"/>
              </w:rPr>
              <w:t xml:space="preserve"> </w:t>
            </w:r>
            <w:r>
              <w:rPr>
                <w:sz w:val="20"/>
              </w:rPr>
              <w:t>(At</w:t>
            </w:r>
            <w:r>
              <w:rPr>
                <w:spacing w:val="-4"/>
                <w:sz w:val="20"/>
              </w:rPr>
              <w:t xml:space="preserve"> </w:t>
            </w:r>
            <w:r>
              <w:rPr>
                <w:sz w:val="20"/>
              </w:rPr>
              <w:t>York</w:t>
            </w:r>
            <w:r>
              <w:rPr>
                <w:spacing w:val="-6"/>
                <w:sz w:val="20"/>
              </w:rPr>
              <w:t xml:space="preserve"> </w:t>
            </w:r>
            <w:r>
              <w:rPr>
                <w:sz w:val="20"/>
              </w:rPr>
              <w:t>College</w:t>
            </w:r>
            <w:r>
              <w:rPr>
                <w:spacing w:val="-3"/>
                <w:sz w:val="20"/>
              </w:rPr>
              <w:t xml:space="preserve"> </w:t>
            </w:r>
            <w:r>
              <w:rPr>
                <w:spacing w:val="-2"/>
                <w:sz w:val="20"/>
              </w:rPr>
              <w:t>only)</w:t>
            </w:r>
          </w:p>
        </w:tc>
        <w:tc>
          <w:tcPr>
            <w:tcW w:w="1633" w:type="dxa"/>
          </w:tcPr>
          <w:p w14:paraId="6AB22AFC" w14:textId="77777777" w:rsidR="00CF7E41" w:rsidRDefault="002A1AA7">
            <w:pPr>
              <w:pStyle w:val="TableParagraph"/>
              <w:spacing w:before="12"/>
              <w:ind w:left="130" w:right="120"/>
              <w:jc w:val="center"/>
              <w:rPr>
                <w:sz w:val="20"/>
              </w:rPr>
            </w:pPr>
            <w:r>
              <w:rPr>
                <w:spacing w:val="-4"/>
                <w:sz w:val="20"/>
              </w:rPr>
              <w:t>0.00</w:t>
            </w:r>
          </w:p>
        </w:tc>
        <w:tc>
          <w:tcPr>
            <w:tcW w:w="2296" w:type="dxa"/>
          </w:tcPr>
          <w:p w14:paraId="5027F5A4" w14:textId="77777777" w:rsidR="00CF7E41" w:rsidRDefault="002A1AA7">
            <w:pPr>
              <w:pStyle w:val="TableParagraph"/>
              <w:spacing w:before="12"/>
              <w:ind w:left="480" w:right="468"/>
              <w:jc w:val="center"/>
              <w:rPr>
                <w:sz w:val="20"/>
              </w:rPr>
            </w:pPr>
            <w:r>
              <w:rPr>
                <w:spacing w:val="-2"/>
                <w:sz w:val="20"/>
              </w:rPr>
              <w:t>09/1976</w:t>
            </w:r>
          </w:p>
        </w:tc>
      </w:tr>
      <w:tr w:rsidR="00CF7E41" w14:paraId="22BA36CA" w14:textId="77777777">
        <w:trPr>
          <w:trHeight w:val="464"/>
        </w:trPr>
        <w:tc>
          <w:tcPr>
            <w:tcW w:w="589" w:type="dxa"/>
          </w:tcPr>
          <w:p w14:paraId="3E9CE222" w14:textId="77777777" w:rsidR="00CF7E41" w:rsidRDefault="002A1AA7">
            <w:pPr>
              <w:pStyle w:val="TableParagraph"/>
              <w:spacing w:before="14" w:line="240" w:lineRule="auto"/>
              <w:rPr>
                <w:sz w:val="20"/>
              </w:rPr>
            </w:pPr>
            <w:r>
              <w:rPr>
                <w:spacing w:val="-5"/>
                <w:sz w:val="20"/>
              </w:rPr>
              <w:t>WF</w:t>
            </w:r>
          </w:p>
        </w:tc>
        <w:tc>
          <w:tcPr>
            <w:tcW w:w="5553" w:type="dxa"/>
          </w:tcPr>
          <w:p w14:paraId="239BFCC2" w14:textId="77777777" w:rsidR="00CF7E41" w:rsidRDefault="002A1AA7">
            <w:pPr>
              <w:pStyle w:val="TableParagraph"/>
              <w:spacing w:line="232" w:lineRule="exact"/>
              <w:rPr>
                <w:sz w:val="20"/>
              </w:rPr>
            </w:pPr>
            <w:r>
              <w:rPr>
                <w:sz w:val="20"/>
              </w:rPr>
              <w:t>Withdrew</w:t>
            </w:r>
            <w:r>
              <w:rPr>
                <w:spacing w:val="-6"/>
                <w:sz w:val="20"/>
              </w:rPr>
              <w:t xml:space="preserve"> </w:t>
            </w:r>
            <w:r>
              <w:rPr>
                <w:sz w:val="20"/>
              </w:rPr>
              <w:t>Failing.</w:t>
            </w:r>
            <w:r>
              <w:rPr>
                <w:spacing w:val="-7"/>
                <w:sz w:val="20"/>
              </w:rPr>
              <w:t xml:space="preserve"> </w:t>
            </w:r>
            <w:r>
              <w:rPr>
                <w:sz w:val="20"/>
              </w:rPr>
              <w:t>Student</w:t>
            </w:r>
            <w:r>
              <w:rPr>
                <w:spacing w:val="-7"/>
                <w:sz w:val="20"/>
              </w:rPr>
              <w:t xml:space="preserve"> </w:t>
            </w:r>
            <w:r>
              <w:rPr>
                <w:sz w:val="20"/>
              </w:rPr>
              <w:t>participated</w:t>
            </w:r>
            <w:r>
              <w:rPr>
                <w:spacing w:val="-6"/>
                <w:sz w:val="20"/>
              </w:rPr>
              <w:t xml:space="preserve"> </w:t>
            </w:r>
            <w:r>
              <w:rPr>
                <w:sz w:val="20"/>
              </w:rPr>
              <w:t>in</w:t>
            </w:r>
            <w:r>
              <w:rPr>
                <w:spacing w:val="-6"/>
                <w:sz w:val="20"/>
              </w:rPr>
              <w:t xml:space="preserve"> </w:t>
            </w:r>
            <w:r>
              <w:rPr>
                <w:sz w:val="20"/>
              </w:rPr>
              <w:t>an</w:t>
            </w:r>
            <w:r>
              <w:rPr>
                <w:spacing w:val="-6"/>
                <w:sz w:val="20"/>
              </w:rPr>
              <w:t xml:space="preserve"> </w:t>
            </w:r>
            <w:r>
              <w:rPr>
                <w:sz w:val="20"/>
              </w:rPr>
              <w:t>academically related activity at least once</w:t>
            </w:r>
          </w:p>
        </w:tc>
        <w:tc>
          <w:tcPr>
            <w:tcW w:w="1633" w:type="dxa"/>
          </w:tcPr>
          <w:p w14:paraId="323C601D" w14:textId="77777777" w:rsidR="00CF7E41" w:rsidRDefault="002A1AA7">
            <w:pPr>
              <w:pStyle w:val="TableParagraph"/>
              <w:spacing w:before="14" w:line="240" w:lineRule="auto"/>
              <w:ind w:left="130" w:right="120"/>
              <w:jc w:val="center"/>
              <w:rPr>
                <w:sz w:val="20"/>
              </w:rPr>
            </w:pPr>
            <w:r>
              <w:rPr>
                <w:spacing w:val="-4"/>
                <w:sz w:val="20"/>
              </w:rPr>
              <w:t>0.00</w:t>
            </w:r>
          </w:p>
        </w:tc>
        <w:tc>
          <w:tcPr>
            <w:tcW w:w="2296" w:type="dxa"/>
          </w:tcPr>
          <w:p w14:paraId="514016DF" w14:textId="77777777" w:rsidR="00CF7E41" w:rsidRDefault="002A1AA7">
            <w:pPr>
              <w:pStyle w:val="TableParagraph"/>
              <w:spacing w:before="14" w:line="240" w:lineRule="auto"/>
              <w:ind w:left="480" w:right="468"/>
              <w:jc w:val="center"/>
              <w:rPr>
                <w:sz w:val="20"/>
              </w:rPr>
            </w:pPr>
            <w:r>
              <w:rPr>
                <w:spacing w:val="-2"/>
                <w:sz w:val="20"/>
              </w:rPr>
              <w:t>01/2015</w:t>
            </w:r>
          </w:p>
        </w:tc>
      </w:tr>
      <w:tr w:rsidR="00CF7E41" w14:paraId="0EBFDCE4" w14:textId="77777777">
        <w:trPr>
          <w:trHeight w:val="251"/>
        </w:trPr>
        <w:tc>
          <w:tcPr>
            <w:tcW w:w="589" w:type="dxa"/>
          </w:tcPr>
          <w:p w14:paraId="5CD4ABB0" w14:textId="77777777" w:rsidR="00CF7E41" w:rsidRDefault="002A1AA7">
            <w:pPr>
              <w:pStyle w:val="TableParagraph"/>
              <w:spacing w:before="12" w:line="219" w:lineRule="exact"/>
              <w:rPr>
                <w:sz w:val="20"/>
              </w:rPr>
            </w:pPr>
            <w:r>
              <w:rPr>
                <w:spacing w:val="-5"/>
                <w:sz w:val="20"/>
              </w:rPr>
              <w:t>WP</w:t>
            </w:r>
          </w:p>
        </w:tc>
        <w:tc>
          <w:tcPr>
            <w:tcW w:w="5553" w:type="dxa"/>
          </w:tcPr>
          <w:p w14:paraId="65CB63A4" w14:textId="77777777" w:rsidR="00CF7E41" w:rsidRDefault="002A1AA7">
            <w:pPr>
              <w:pStyle w:val="TableParagraph"/>
              <w:spacing w:line="240" w:lineRule="auto"/>
              <w:rPr>
                <w:sz w:val="20"/>
              </w:rPr>
            </w:pPr>
            <w:r>
              <w:rPr>
                <w:sz w:val="20"/>
              </w:rPr>
              <w:t>Withdrew</w:t>
            </w:r>
            <w:r>
              <w:rPr>
                <w:spacing w:val="-7"/>
                <w:sz w:val="20"/>
              </w:rPr>
              <w:t xml:space="preserve"> </w:t>
            </w:r>
            <w:r>
              <w:rPr>
                <w:spacing w:val="-2"/>
                <w:sz w:val="20"/>
              </w:rPr>
              <w:t>passing.</w:t>
            </w:r>
          </w:p>
        </w:tc>
        <w:tc>
          <w:tcPr>
            <w:tcW w:w="1633" w:type="dxa"/>
          </w:tcPr>
          <w:p w14:paraId="46BA6936" w14:textId="77777777" w:rsidR="00CF7E41" w:rsidRDefault="002A1AA7">
            <w:pPr>
              <w:pStyle w:val="TableParagraph"/>
              <w:spacing w:before="12" w:line="219" w:lineRule="exact"/>
              <w:ind w:left="11"/>
              <w:jc w:val="center"/>
              <w:rPr>
                <w:sz w:val="20"/>
              </w:rPr>
            </w:pPr>
            <w:r>
              <w:rPr>
                <w:sz w:val="20"/>
              </w:rPr>
              <w:t>-</w:t>
            </w:r>
          </w:p>
        </w:tc>
        <w:tc>
          <w:tcPr>
            <w:tcW w:w="2296" w:type="dxa"/>
          </w:tcPr>
          <w:p w14:paraId="78632643" w14:textId="77777777" w:rsidR="00CF7E41" w:rsidRDefault="002A1AA7">
            <w:pPr>
              <w:pStyle w:val="TableParagraph"/>
              <w:spacing w:before="12" w:line="219" w:lineRule="exact"/>
              <w:ind w:left="480" w:right="468"/>
              <w:jc w:val="center"/>
              <w:rPr>
                <w:sz w:val="20"/>
              </w:rPr>
            </w:pPr>
            <w:r>
              <w:rPr>
                <w:spacing w:val="-2"/>
                <w:sz w:val="20"/>
              </w:rPr>
              <w:t>09/1976</w:t>
            </w:r>
          </w:p>
        </w:tc>
      </w:tr>
      <w:tr w:rsidR="00CF7E41" w14:paraId="4F4381A1" w14:textId="77777777">
        <w:trPr>
          <w:trHeight w:val="250"/>
        </w:trPr>
        <w:tc>
          <w:tcPr>
            <w:tcW w:w="589" w:type="dxa"/>
          </w:tcPr>
          <w:p w14:paraId="7189D6BD" w14:textId="77777777" w:rsidR="00CF7E41" w:rsidRDefault="002A1AA7">
            <w:pPr>
              <w:pStyle w:val="TableParagraph"/>
              <w:spacing w:before="12"/>
              <w:rPr>
                <w:sz w:val="20"/>
              </w:rPr>
            </w:pPr>
            <w:r>
              <w:rPr>
                <w:sz w:val="20"/>
              </w:rPr>
              <w:t>X</w:t>
            </w:r>
          </w:p>
        </w:tc>
        <w:tc>
          <w:tcPr>
            <w:tcW w:w="5553" w:type="dxa"/>
          </w:tcPr>
          <w:p w14:paraId="50000E8A" w14:textId="77777777" w:rsidR="00CF7E41" w:rsidRDefault="002A1AA7">
            <w:pPr>
              <w:pStyle w:val="TableParagraph"/>
              <w:spacing w:before="12"/>
              <w:rPr>
                <w:sz w:val="20"/>
              </w:rPr>
            </w:pPr>
            <w:r>
              <w:rPr>
                <w:sz w:val="20"/>
              </w:rPr>
              <w:t>Non-punitive</w:t>
            </w:r>
            <w:r>
              <w:rPr>
                <w:spacing w:val="-11"/>
                <w:sz w:val="20"/>
              </w:rPr>
              <w:t xml:space="preserve"> </w:t>
            </w:r>
            <w:r>
              <w:rPr>
                <w:spacing w:val="-2"/>
                <w:sz w:val="20"/>
              </w:rPr>
              <w:t>failure</w:t>
            </w:r>
          </w:p>
        </w:tc>
        <w:tc>
          <w:tcPr>
            <w:tcW w:w="1633" w:type="dxa"/>
          </w:tcPr>
          <w:p w14:paraId="2D3AA3F8" w14:textId="77777777" w:rsidR="00CF7E41" w:rsidRDefault="002A1AA7">
            <w:pPr>
              <w:pStyle w:val="TableParagraph"/>
              <w:spacing w:before="12"/>
              <w:ind w:left="11"/>
              <w:jc w:val="center"/>
              <w:rPr>
                <w:sz w:val="20"/>
              </w:rPr>
            </w:pPr>
            <w:r>
              <w:rPr>
                <w:sz w:val="20"/>
              </w:rPr>
              <w:t>-</w:t>
            </w:r>
          </w:p>
        </w:tc>
        <w:tc>
          <w:tcPr>
            <w:tcW w:w="2296" w:type="dxa"/>
          </w:tcPr>
          <w:p w14:paraId="3DB120C9" w14:textId="77777777" w:rsidR="00CF7E41" w:rsidRDefault="002A1AA7">
            <w:pPr>
              <w:pStyle w:val="TableParagraph"/>
              <w:spacing w:before="12"/>
              <w:ind w:left="480" w:right="468"/>
              <w:jc w:val="center"/>
              <w:rPr>
                <w:sz w:val="20"/>
              </w:rPr>
            </w:pPr>
            <w:r>
              <w:rPr>
                <w:spacing w:val="-2"/>
                <w:sz w:val="20"/>
              </w:rPr>
              <w:t>09/1976</w:t>
            </w:r>
          </w:p>
        </w:tc>
      </w:tr>
      <w:tr w:rsidR="00CF7E41" w14:paraId="0817618E" w14:textId="77777777">
        <w:trPr>
          <w:trHeight w:val="690"/>
        </w:trPr>
        <w:tc>
          <w:tcPr>
            <w:tcW w:w="589" w:type="dxa"/>
          </w:tcPr>
          <w:p w14:paraId="6BD0E9AF" w14:textId="77777777" w:rsidR="00CF7E41" w:rsidRDefault="002A1AA7">
            <w:pPr>
              <w:pStyle w:val="TableParagraph"/>
              <w:spacing w:before="12" w:line="240" w:lineRule="auto"/>
              <w:rPr>
                <w:sz w:val="20"/>
              </w:rPr>
            </w:pPr>
            <w:r>
              <w:rPr>
                <w:sz w:val="20"/>
              </w:rPr>
              <w:t>Z</w:t>
            </w:r>
          </w:p>
        </w:tc>
        <w:tc>
          <w:tcPr>
            <w:tcW w:w="5553" w:type="dxa"/>
          </w:tcPr>
          <w:p w14:paraId="48A1C381" w14:textId="77777777" w:rsidR="00CF7E41" w:rsidRDefault="002A1AA7">
            <w:pPr>
              <w:pStyle w:val="TableParagraph"/>
              <w:spacing w:line="240" w:lineRule="auto"/>
              <w:ind w:right="-15"/>
              <w:rPr>
                <w:sz w:val="20"/>
              </w:rPr>
            </w:pPr>
            <w:r>
              <w:rPr>
                <w:spacing w:val="-2"/>
                <w:sz w:val="20"/>
              </w:rPr>
              <w:t>No</w:t>
            </w:r>
            <w:r>
              <w:rPr>
                <w:spacing w:val="-5"/>
                <w:sz w:val="20"/>
              </w:rPr>
              <w:t xml:space="preserve"> </w:t>
            </w:r>
            <w:r>
              <w:rPr>
                <w:spacing w:val="-2"/>
                <w:sz w:val="20"/>
              </w:rPr>
              <w:t>grade</w:t>
            </w:r>
            <w:r>
              <w:rPr>
                <w:spacing w:val="-6"/>
                <w:sz w:val="20"/>
              </w:rPr>
              <w:t xml:space="preserve"> </w:t>
            </w:r>
            <w:r>
              <w:rPr>
                <w:spacing w:val="-2"/>
                <w:sz w:val="20"/>
              </w:rPr>
              <w:t>submitted</w:t>
            </w:r>
            <w:r>
              <w:rPr>
                <w:spacing w:val="-6"/>
                <w:sz w:val="20"/>
              </w:rPr>
              <w:t xml:space="preserve"> </w:t>
            </w:r>
            <w:r>
              <w:rPr>
                <w:spacing w:val="-2"/>
                <w:sz w:val="20"/>
              </w:rPr>
              <w:t>by</w:t>
            </w:r>
            <w:r>
              <w:rPr>
                <w:spacing w:val="-5"/>
                <w:sz w:val="20"/>
              </w:rPr>
              <w:t xml:space="preserve"> </w:t>
            </w:r>
            <w:r>
              <w:rPr>
                <w:spacing w:val="-2"/>
                <w:sz w:val="20"/>
              </w:rPr>
              <w:t>the</w:t>
            </w:r>
            <w:r>
              <w:rPr>
                <w:spacing w:val="-6"/>
                <w:sz w:val="20"/>
              </w:rPr>
              <w:t xml:space="preserve"> </w:t>
            </w:r>
            <w:r>
              <w:rPr>
                <w:spacing w:val="-2"/>
                <w:sz w:val="20"/>
              </w:rPr>
              <w:t>instructor</w:t>
            </w:r>
            <w:r>
              <w:rPr>
                <w:spacing w:val="-4"/>
                <w:sz w:val="20"/>
              </w:rPr>
              <w:t xml:space="preserve"> </w:t>
            </w:r>
            <w:r>
              <w:rPr>
                <w:spacing w:val="-2"/>
                <w:sz w:val="20"/>
              </w:rPr>
              <w:t>–</w:t>
            </w:r>
            <w:r>
              <w:rPr>
                <w:spacing w:val="-6"/>
                <w:sz w:val="20"/>
              </w:rPr>
              <w:t xml:space="preserve"> </w:t>
            </w:r>
            <w:r>
              <w:rPr>
                <w:spacing w:val="-2"/>
                <w:sz w:val="20"/>
              </w:rPr>
              <w:t>a</w:t>
            </w:r>
            <w:r>
              <w:rPr>
                <w:spacing w:val="-6"/>
                <w:sz w:val="20"/>
              </w:rPr>
              <w:t xml:space="preserve"> </w:t>
            </w:r>
            <w:r>
              <w:rPr>
                <w:spacing w:val="-2"/>
                <w:sz w:val="20"/>
              </w:rPr>
              <w:t>temporary</w:t>
            </w:r>
            <w:r>
              <w:rPr>
                <w:spacing w:val="-5"/>
                <w:sz w:val="20"/>
              </w:rPr>
              <w:t xml:space="preserve"> </w:t>
            </w:r>
            <w:r>
              <w:rPr>
                <w:spacing w:val="-2"/>
                <w:sz w:val="20"/>
              </w:rPr>
              <w:t>grade</w:t>
            </w:r>
            <w:r>
              <w:rPr>
                <w:spacing w:val="-4"/>
                <w:sz w:val="20"/>
              </w:rPr>
              <w:t xml:space="preserve"> </w:t>
            </w:r>
            <w:r>
              <w:rPr>
                <w:spacing w:val="-2"/>
                <w:sz w:val="20"/>
              </w:rPr>
              <w:t>which</w:t>
            </w:r>
          </w:p>
          <w:p w14:paraId="00D5F91E" w14:textId="77777777" w:rsidR="00CF7E41" w:rsidRDefault="002A1AA7">
            <w:pPr>
              <w:pStyle w:val="TableParagraph"/>
              <w:spacing w:line="230" w:lineRule="exact"/>
              <w:rPr>
                <w:sz w:val="20"/>
              </w:rPr>
            </w:pPr>
            <w:r>
              <w:rPr>
                <w:sz w:val="20"/>
              </w:rPr>
              <w:t>is assigned by the registrar pending receipt of the final grade from the instructor</w:t>
            </w:r>
          </w:p>
        </w:tc>
        <w:tc>
          <w:tcPr>
            <w:tcW w:w="1633" w:type="dxa"/>
          </w:tcPr>
          <w:p w14:paraId="2BC2B1CA" w14:textId="77777777" w:rsidR="00CF7E41" w:rsidRDefault="002A1AA7">
            <w:pPr>
              <w:pStyle w:val="TableParagraph"/>
              <w:spacing w:before="12" w:line="240" w:lineRule="auto"/>
              <w:ind w:left="11"/>
              <w:jc w:val="center"/>
              <w:rPr>
                <w:sz w:val="20"/>
              </w:rPr>
            </w:pPr>
            <w:r>
              <w:rPr>
                <w:sz w:val="20"/>
              </w:rPr>
              <w:t>-</w:t>
            </w:r>
          </w:p>
        </w:tc>
        <w:tc>
          <w:tcPr>
            <w:tcW w:w="2296" w:type="dxa"/>
          </w:tcPr>
          <w:p w14:paraId="672B6D92" w14:textId="77777777" w:rsidR="00CF7E41" w:rsidRDefault="002A1AA7">
            <w:pPr>
              <w:pStyle w:val="TableParagraph"/>
              <w:spacing w:before="12" w:line="240" w:lineRule="auto"/>
              <w:ind w:left="480" w:right="470"/>
              <w:jc w:val="center"/>
              <w:rPr>
                <w:sz w:val="20"/>
              </w:rPr>
            </w:pPr>
            <w:r>
              <w:rPr>
                <w:spacing w:val="-2"/>
                <w:sz w:val="20"/>
              </w:rPr>
              <w:t>05//2018</w:t>
            </w:r>
          </w:p>
        </w:tc>
      </w:tr>
    </w:tbl>
    <w:p w14:paraId="040648C6" w14:textId="77777777" w:rsidR="00CF7E41" w:rsidRDefault="00CF7E41">
      <w:pPr>
        <w:jc w:val="center"/>
        <w:rPr>
          <w:sz w:val="20"/>
        </w:rPr>
        <w:sectPr w:rsidR="00CF7E41" w:rsidSect="00B809FA">
          <w:pgSz w:w="12240" w:h="15840"/>
          <w:pgMar w:top="1360" w:right="960" w:bottom="1140" w:left="900" w:header="0" w:footer="955" w:gutter="0"/>
          <w:cols w:space="720"/>
        </w:sectPr>
      </w:pPr>
    </w:p>
    <w:p w14:paraId="002292A6" w14:textId="77777777" w:rsidR="00CF7E41" w:rsidRDefault="002A1AA7">
      <w:pPr>
        <w:spacing w:before="80"/>
        <w:ind w:left="180"/>
        <w:jc w:val="both"/>
        <w:rPr>
          <w:b/>
          <w:sz w:val="24"/>
        </w:rPr>
      </w:pPr>
      <w:r>
        <w:rPr>
          <w:b/>
          <w:sz w:val="24"/>
        </w:rPr>
        <w:lastRenderedPageBreak/>
        <w:t>Grades</w:t>
      </w:r>
      <w:r>
        <w:rPr>
          <w:b/>
          <w:spacing w:val="-5"/>
          <w:sz w:val="24"/>
        </w:rPr>
        <w:t xml:space="preserve"> </w:t>
      </w:r>
      <w:r>
        <w:rPr>
          <w:b/>
          <w:spacing w:val="-2"/>
          <w:sz w:val="24"/>
        </w:rPr>
        <w:t>Explanations</w:t>
      </w:r>
    </w:p>
    <w:p w14:paraId="49609F0E" w14:textId="77777777" w:rsidR="00CF7E41" w:rsidRDefault="002A1AA7">
      <w:pPr>
        <w:pStyle w:val="ListParagraph"/>
        <w:numPr>
          <w:ilvl w:val="0"/>
          <w:numId w:val="2"/>
        </w:numPr>
        <w:tabs>
          <w:tab w:val="left" w:pos="540"/>
        </w:tabs>
        <w:spacing w:before="1" w:line="249" w:lineRule="auto"/>
        <w:ind w:right="232"/>
        <w:jc w:val="both"/>
        <w:rPr>
          <w:rFonts w:ascii="Symbol" w:hAnsi="Symbol"/>
          <w:sz w:val="20"/>
        </w:rPr>
      </w:pPr>
      <w:r>
        <w:rPr>
          <w:sz w:val="20"/>
        </w:rPr>
        <w:t>Any</w:t>
      </w:r>
      <w:r>
        <w:rPr>
          <w:spacing w:val="-9"/>
          <w:sz w:val="20"/>
        </w:rPr>
        <w:t xml:space="preserve"> </w:t>
      </w:r>
      <w:r>
        <w:rPr>
          <w:sz w:val="20"/>
        </w:rPr>
        <w:t>student</w:t>
      </w:r>
      <w:r>
        <w:rPr>
          <w:spacing w:val="-9"/>
          <w:sz w:val="20"/>
        </w:rPr>
        <w:t xml:space="preserve"> </w:t>
      </w:r>
      <w:r>
        <w:rPr>
          <w:sz w:val="20"/>
        </w:rPr>
        <w:t>transcript</w:t>
      </w:r>
      <w:r>
        <w:rPr>
          <w:spacing w:val="-9"/>
          <w:sz w:val="20"/>
        </w:rPr>
        <w:t xml:space="preserve"> </w:t>
      </w:r>
      <w:r>
        <w:rPr>
          <w:sz w:val="20"/>
        </w:rPr>
        <w:t>record</w:t>
      </w:r>
      <w:r>
        <w:rPr>
          <w:spacing w:val="-9"/>
          <w:sz w:val="20"/>
        </w:rPr>
        <w:t xml:space="preserve"> </w:t>
      </w:r>
      <w:r>
        <w:rPr>
          <w:sz w:val="20"/>
        </w:rPr>
        <w:t>sent</w:t>
      </w:r>
      <w:r>
        <w:rPr>
          <w:spacing w:val="-9"/>
          <w:sz w:val="20"/>
        </w:rPr>
        <w:t xml:space="preserve"> </w:t>
      </w:r>
      <w:r>
        <w:rPr>
          <w:sz w:val="20"/>
        </w:rPr>
        <w:t>from</w:t>
      </w:r>
      <w:r>
        <w:rPr>
          <w:spacing w:val="-9"/>
          <w:sz w:val="20"/>
        </w:rPr>
        <w:t xml:space="preserve"> </w:t>
      </w:r>
      <w:r>
        <w:rPr>
          <w:sz w:val="20"/>
        </w:rPr>
        <w:t>a</w:t>
      </w:r>
      <w:r>
        <w:rPr>
          <w:spacing w:val="-10"/>
          <w:sz w:val="20"/>
        </w:rPr>
        <w:t xml:space="preserve"> </w:t>
      </w:r>
      <w:r>
        <w:rPr>
          <w:sz w:val="20"/>
        </w:rPr>
        <w:t>unit</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University</w:t>
      </w:r>
      <w:r>
        <w:rPr>
          <w:spacing w:val="-8"/>
          <w:sz w:val="20"/>
        </w:rPr>
        <w:t xml:space="preserve"> </w:t>
      </w:r>
      <w:r>
        <w:rPr>
          <w:sz w:val="20"/>
        </w:rPr>
        <w:t>must</w:t>
      </w:r>
      <w:r>
        <w:rPr>
          <w:spacing w:val="-10"/>
          <w:sz w:val="20"/>
        </w:rPr>
        <w:t xml:space="preserve"> </w:t>
      </w:r>
      <w:r>
        <w:rPr>
          <w:sz w:val="20"/>
        </w:rPr>
        <w:t>include</w:t>
      </w:r>
      <w:r>
        <w:rPr>
          <w:spacing w:val="-9"/>
          <w:sz w:val="20"/>
        </w:rPr>
        <w:t xml:space="preserve"> </w:t>
      </w:r>
      <w:r>
        <w:rPr>
          <w:sz w:val="20"/>
        </w:rPr>
        <w:t>a</w:t>
      </w:r>
      <w:r>
        <w:rPr>
          <w:spacing w:val="-9"/>
          <w:sz w:val="20"/>
        </w:rPr>
        <w:t xml:space="preserve"> </w:t>
      </w:r>
      <w:r>
        <w:rPr>
          <w:sz w:val="20"/>
        </w:rPr>
        <w:t>grade</w:t>
      </w:r>
      <w:r>
        <w:rPr>
          <w:spacing w:val="-9"/>
          <w:sz w:val="20"/>
        </w:rPr>
        <w:t xml:space="preserve"> </w:t>
      </w:r>
      <w:r>
        <w:rPr>
          <w:sz w:val="20"/>
        </w:rPr>
        <w:t>for</w:t>
      </w:r>
      <w:r>
        <w:rPr>
          <w:spacing w:val="-9"/>
          <w:sz w:val="20"/>
        </w:rPr>
        <w:t xml:space="preserve"> </w:t>
      </w:r>
      <w:r>
        <w:rPr>
          <w:sz w:val="20"/>
        </w:rPr>
        <w:t>every</w:t>
      </w:r>
      <w:r>
        <w:rPr>
          <w:spacing w:val="-9"/>
          <w:sz w:val="20"/>
        </w:rPr>
        <w:t xml:space="preserve"> </w:t>
      </w:r>
      <w:r>
        <w:rPr>
          <w:sz w:val="20"/>
        </w:rPr>
        <w:t>course</w:t>
      </w:r>
      <w:r>
        <w:rPr>
          <w:spacing w:val="-9"/>
          <w:sz w:val="20"/>
        </w:rPr>
        <w:t xml:space="preserve"> </w:t>
      </w:r>
      <w:r>
        <w:rPr>
          <w:sz w:val="20"/>
        </w:rPr>
        <w:t>for</w:t>
      </w:r>
      <w:r>
        <w:rPr>
          <w:spacing w:val="-9"/>
          <w:sz w:val="20"/>
        </w:rPr>
        <w:t xml:space="preserve"> </w:t>
      </w:r>
      <w:r>
        <w:rPr>
          <w:sz w:val="20"/>
        </w:rPr>
        <w:t>which a</w:t>
      </w:r>
      <w:r>
        <w:rPr>
          <w:spacing w:val="-4"/>
          <w:sz w:val="20"/>
        </w:rPr>
        <w:t xml:space="preserve"> </w:t>
      </w:r>
      <w:r>
        <w:rPr>
          <w:sz w:val="20"/>
        </w:rPr>
        <w:t>student</w:t>
      </w:r>
      <w:r>
        <w:rPr>
          <w:spacing w:val="-4"/>
          <w:sz w:val="20"/>
        </w:rPr>
        <w:t xml:space="preserve"> </w:t>
      </w:r>
      <w:r>
        <w:rPr>
          <w:sz w:val="20"/>
        </w:rPr>
        <w:t>has</w:t>
      </w:r>
      <w:r>
        <w:rPr>
          <w:spacing w:val="-5"/>
          <w:sz w:val="20"/>
        </w:rPr>
        <w:t xml:space="preserve"> </w:t>
      </w:r>
      <w:r>
        <w:rPr>
          <w:sz w:val="20"/>
        </w:rPr>
        <w:t>been</w:t>
      </w:r>
      <w:r>
        <w:rPr>
          <w:spacing w:val="-4"/>
          <w:sz w:val="20"/>
        </w:rPr>
        <w:t xml:space="preserve"> </w:t>
      </w:r>
      <w:r>
        <w:rPr>
          <w:sz w:val="20"/>
        </w:rPr>
        <w:t>officially</w:t>
      </w:r>
      <w:r>
        <w:rPr>
          <w:spacing w:val="-4"/>
          <w:sz w:val="20"/>
        </w:rPr>
        <w:t xml:space="preserve"> </w:t>
      </w:r>
      <w:r>
        <w:rPr>
          <w:sz w:val="20"/>
        </w:rPr>
        <w:t>registered</w:t>
      </w:r>
      <w:r>
        <w:rPr>
          <w:spacing w:val="-4"/>
          <w:sz w:val="20"/>
        </w:rPr>
        <w:t xml:space="preserve"> </w:t>
      </w:r>
      <w:r>
        <w:rPr>
          <w:sz w:val="20"/>
        </w:rPr>
        <w:t>and</w:t>
      </w:r>
      <w:r>
        <w:rPr>
          <w:spacing w:val="-4"/>
          <w:sz w:val="20"/>
        </w:rPr>
        <w:t xml:space="preserve"> </w:t>
      </w:r>
      <w:r>
        <w:rPr>
          <w:sz w:val="20"/>
        </w:rPr>
        <w:t>not</w:t>
      </w:r>
      <w:r>
        <w:rPr>
          <w:spacing w:val="-4"/>
          <w:sz w:val="20"/>
        </w:rPr>
        <w:t xml:space="preserve"> </w:t>
      </w:r>
      <w:r>
        <w:rPr>
          <w:sz w:val="20"/>
        </w:rPr>
        <w:t>dropped</w:t>
      </w:r>
      <w:r>
        <w:rPr>
          <w:spacing w:val="-4"/>
          <w:sz w:val="20"/>
        </w:rPr>
        <w:t xml:space="preserve"> </w:t>
      </w:r>
      <w:r>
        <w:rPr>
          <w:sz w:val="20"/>
        </w:rPr>
        <w:t>during</w:t>
      </w:r>
      <w:r>
        <w:rPr>
          <w:spacing w:val="-4"/>
          <w:sz w:val="20"/>
        </w:rPr>
        <w:t xml:space="preserve"> </w:t>
      </w:r>
      <w:r>
        <w:rPr>
          <w:sz w:val="20"/>
        </w:rPr>
        <w:t>the</w:t>
      </w:r>
      <w:r>
        <w:rPr>
          <w:spacing w:val="-5"/>
          <w:sz w:val="20"/>
        </w:rPr>
        <w:t xml:space="preserve"> </w:t>
      </w:r>
      <w:r>
        <w:rPr>
          <w:sz w:val="20"/>
        </w:rPr>
        <w:t>program</w:t>
      </w:r>
      <w:r>
        <w:rPr>
          <w:spacing w:val="-5"/>
          <w:sz w:val="20"/>
        </w:rPr>
        <w:t xml:space="preserve"> </w:t>
      </w:r>
      <w:r>
        <w:rPr>
          <w:sz w:val="20"/>
        </w:rPr>
        <w:t>adjustment</w:t>
      </w:r>
      <w:r>
        <w:rPr>
          <w:spacing w:val="-4"/>
          <w:sz w:val="20"/>
        </w:rPr>
        <w:t xml:space="preserve"> </w:t>
      </w:r>
      <w:r>
        <w:rPr>
          <w:sz w:val="20"/>
        </w:rPr>
        <w:t>or</w:t>
      </w:r>
      <w:r>
        <w:rPr>
          <w:spacing w:val="-4"/>
          <w:sz w:val="20"/>
        </w:rPr>
        <w:t xml:space="preserve"> </w:t>
      </w:r>
      <w:r>
        <w:rPr>
          <w:sz w:val="20"/>
        </w:rPr>
        <w:t>refund</w:t>
      </w:r>
      <w:r>
        <w:rPr>
          <w:spacing w:val="-4"/>
          <w:sz w:val="20"/>
        </w:rPr>
        <w:t xml:space="preserve"> </w:t>
      </w:r>
      <w:r>
        <w:rPr>
          <w:sz w:val="20"/>
        </w:rPr>
        <w:t>period.</w:t>
      </w:r>
      <w:r>
        <w:rPr>
          <w:spacing w:val="-1"/>
          <w:sz w:val="20"/>
        </w:rPr>
        <w:t xml:space="preserve"> </w:t>
      </w:r>
      <w:r>
        <w:rPr>
          <w:sz w:val="20"/>
        </w:rPr>
        <w:t>The program</w:t>
      </w:r>
      <w:r>
        <w:rPr>
          <w:spacing w:val="-4"/>
          <w:sz w:val="20"/>
        </w:rPr>
        <w:t xml:space="preserve"> </w:t>
      </w:r>
      <w:r>
        <w:rPr>
          <w:sz w:val="20"/>
        </w:rPr>
        <w:t>adjustment</w:t>
      </w:r>
      <w:r>
        <w:rPr>
          <w:spacing w:val="-4"/>
          <w:sz w:val="20"/>
        </w:rPr>
        <w:t xml:space="preserve"> </w:t>
      </w:r>
      <w:r>
        <w:rPr>
          <w:sz w:val="20"/>
        </w:rPr>
        <w:t>period,</w:t>
      </w:r>
      <w:r>
        <w:rPr>
          <w:spacing w:val="-4"/>
          <w:sz w:val="20"/>
        </w:rPr>
        <w:t xml:space="preserve"> </w:t>
      </w:r>
      <w:r>
        <w:rPr>
          <w:sz w:val="20"/>
        </w:rPr>
        <w:t>formerly</w:t>
      </w:r>
      <w:r>
        <w:rPr>
          <w:spacing w:val="-3"/>
          <w:sz w:val="20"/>
        </w:rPr>
        <w:t xml:space="preserve"> </w:t>
      </w:r>
      <w:r>
        <w:rPr>
          <w:sz w:val="20"/>
        </w:rPr>
        <w:t>referred</w:t>
      </w:r>
      <w:r>
        <w:rPr>
          <w:spacing w:val="-3"/>
          <w:sz w:val="20"/>
        </w:rPr>
        <w:t xml:space="preserve"> </w:t>
      </w:r>
      <w:r>
        <w:rPr>
          <w:sz w:val="20"/>
        </w:rPr>
        <w:t>to</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add-and-drop</w:t>
      </w:r>
      <w:r>
        <w:rPr>
          <w:spacing w:val="-3"/>
          <w:sz w:val="20"/>
        </w:rPr>
        <w:t xml:space="preserve"> </w:t>
      </w:r>
      <w:r>
        <w:rPr>
          <w:sz w:val="20"/>
        </w:rPr>
        <w:t>period,</w:t>
      </w:r>
      <w:r>
        <w:rPr>
          <w:spacing w:val="-4"/>
          <w:sz w:val="20"/>
        </w:rPr>
        <w:t xml:space="preserve"> </w:t>
      </w:r>
      <w:r>
        <w:rPr>
          <w:sz w:val="20"/>
        </w:rPr>
        <w:t>coincides</w:t>
      </w:r>
      <w:r>
        <w:rPr>
          <w:spacing w:val="-5"/>
          <w:sz w:val="20"/>
        </w:rPr>
        <w:t xml:space="preserve"> </w:t>
      </w:r>
      <w:r>
        <w:rPr>
          <w:sz w:val="20"/>
        </w:rPr>
        <w:t>with</w:t>
      </w:r>
      <w:r>
        <w:rPr>
          <w:spacing w:val="-3"/>
          <w:sz w:val="20"/>
        </w:rPr>
        <w:t xml:space="preserve"> </w:t>
      </w:r>
      <w:r>
        <w:rPr>
          <w:sz w:val="20"/>
        </w:rPr>
        <w:t>the</w:t>
      </w:r>
      <w:r>
        <w:rPr>
          <w:spacing w:val="-3"/>
          <w:sz w:val="20"/>
        </w:rPr>
        <w:t xml:space="preserve"> </w:t>
      </w:r>
      <w:r>
        <w:rPr>
          <w:sz w:val="20"/>
        </w:rPr>
        <w:t>official</w:t>
      </w:r>
      <w:r>
        <w:rPr>
          <w:spacing w:val="-3"/>
          <w:sz w:val="20"/>
        </w:rPr>
        <w:t xml:space="preserve"> </w:t>
      </w:r>
      <w:r>
        <w:rPr>
          <w:sz w:val="20"/>
        </w:rPr>
        <w:t>refund and Census, Form-A due date. Clerical, computer, or professional errors are not to be considered a part of the historical record and should be deleted.</w:t>
      </w:r>
    </w:p>
    <w:p w14:paraId="1AC2B122" w14:textId="77777777" w:rsidR="00CF7E41" w:rsidRDefault="002A1AA7">
      <w:pPr>
        <w:pStyle w:val="ListParagraph"/>
        <w:numPr>
          <w:ilvl w:val="0"/>
          <w:numId w:val="2"/>
        </w:numPr>
        <w:tabs>
          <w:tab w:val="left" w:pos="540"/>
        </w:tabs>
        <w:spacing w:line="249" w:lineRule="auto"/>
        <w:ind w:right="235"/>
        <w:jc w:val="both"/>
        <w:rPr>
          <w:rFonts w:ascii="Symbol" w:hAnsi="Symbol"/>
          <w:sz w:val="20"/>
        </w:rPr>
      </w:pPr>
      <w:r>
        <w:rPr>
          <w:sz w:val="20"/>
        </w:rPr>
        <w:t>All courses or credits for which the student is officially registered after the financial aid certification date or program adjustment period, whichever is earlier, shall be considered “attempted credits” for the purposes of financial</w:t>
      </w:r>
      <w:r>
        <w:rPr>
          <w:spacing w:val="-31"/>
          <w:sz w:val="20"/>
        </w:rPr>
        <w:t xml:space="preserve"> </w:t>
      </w:r>
      <w:r>
        <w:rPr>
          <w:sz w:val="20"/>
        </w:rPr>
        <w:t>aid.</w:t>
      </w:r>
    </w:p>
    <w:p w14:paraId="3A122D6F" w14:textId="77777777" w:rsidR="00CF7E41" w:rsidRDefault="002A1AA7">
      <w:pPr>
        <w:pStyle w:val="ListParagraph"/>
        <w:numPr>
          <w:ilvl w:val="0"/>
          <w:numId w:val="2"/>
        </w:numPr>
        <w:tabs>
          <w:tab w:val="left" w:pos="495"/>
        </w:tabs>
        <w:spacing w:line="244" w:lineRule="auto"/>
        <w:ind w:left="495" w:right="233" w:hanging="316"/>
        <w:jc w:val="both"/>
        <w:rPr>
          <w:rFonts w:ascii="Symbol" w:hAnsi="Symbol"/>
          <w:sz w:val="24"/>
        </w:rPr>
      </w:pPr>
      <w:r>
        <w:rPr>
          <w:sz w:val="20"/>
        </w:rPr>
        <w:t>A withdrawal after the financial aid certification date or program adjustment period will be assigned “WD” (Dropped)</w:t>
      </w:r>
      <w:r>
        <w:rPr>
          <w:spacing w:val="-8"/>
          <w:sz w:val="20"/>
        </w:rPr>
        <w:t xml:space="preserve"> </w:t>
      </w:r>
      <w:r>
        <w:rPr>
          <w:sz w:val="20"/>
        </w:rPr>
        <w:t>or</w:t>
      </w:r>
      <w:r>
        <w:rPr>
          <w:spacing w:val="-10"/>
          <w:sz w:val="20"/>
        </w:rPr>
        <w:t xml:space="preserve"> </w:t>
      </w:r>
      <w:r>
        <w:rPr>
          <w:sz w:val="20"/>
        </w:rPr>
        <w:t>“W”</w:t>
      </w:r>
      <w:r>
        <w:rPr>
          <w:spacing w:val="-9"/>
          <w:sz w:val="20"/>
        </w:rPr>
        <w:t xml:space="preserve"> </w:t>
      </w:r>
      <w:r>
        <w:rPr>
          <w:sz w:val="20"/>
        </w:rPr>
        <w:t>(Withdrew</w:t>
      </w:r>
      <w:r>
        <w:rPr>
          <w:spacing w:val="-9"/>
          <w:sz w:val="20"/>
        </w:rPr>
        <w:t xml:space="preserve"> </w:t>
      </w:r>
      <w:r>
        <w:rPr>
          <w:sz w:val="20"/>
        </w:rPr>
        <w:t>Officially)</w:t>
      </w:r>
      <w:r>
        <w:rPr>
          <w:spacing w:val="-9"/>
          <w:sz w:val="20"/>
        </w:rPr>
        <w:t xml:space="preserve"> </w:t>
      </w:r>
      <w:r>
        <w:rPr>
          <w:sz w:val="20"/>
        </w:rPr>
        <w:t>or</w:t>
      </w:r>
      <w:r>
        <w:rPr>
          <w:spacing w:val="-8"/>
          <w:sz w:val="20"/>
        </w:rPr>
        <w:t xml:space="preserve"> </w:t>
      </w:r>
      <w:r>
        <w:rPr>
          <w:sz w:val="20"/>
        </w:rPr>
        <w:t>“WU”</w:t>
      </w:r>
      <w:r>
        <w:rPr>
          <w:spacing w:val="-10"/>
          <w:sz w:val="20"/>
        </w:rPr>
        <w:t xml:space="preserve"> </w:t>
      </w:r>
      <w:r>
        <w:rPr>
          <w:sz w:val="20"/>
        </w:rPr>
        <w:t>(Withdrew</w:t>
      </w:r>
      <w:r>
        <w:rPr>
          <w:spacing w:val="-9"/>
          <w:sz w:val="20"/>
        </w:rPr>
        <w:t xml:space="preserve"> </w:t>
      </w:r>
      <w:r>
        <w:rPr>
          <w:sz w:val="20"/>
        </w:rPr>
        <w:t>Unofficial,</w:t>
      </w:r>
      <w:r>
        <w:rPr>
          <w:spacing w:val="-9"/>
          <w:sz w:val="20"/>
        </w:rPr>
        <w:t xml:space="preserve"> </w:t>
      </w:r>
      <w:r>
        <w:rPr>
          <w:sz w:val="20"/>
        </w:rPr>
        <w:t>participated</w:t>
      </w:r>
      <w:r>
        <w:rPr>
          <w:spacing w:val="-10"/>
          <w:sz w:val="20"/>
        </w:rPr>
        <w:t xml:space="preserve"> </w:t>
      </w:r>
      <w:r>
        <w:rPr>
          <w:sz w:val="20"/>
        </w:rPr>
        <w:t>at</w:t>
      </w:r>
      <w:r>
        <w:rPr>
          <w:spacing w:val="-9"/>
          <w:sz w:val="20"/>
        </w:rPr>
        <w:t xml:space="preserve"> </w:t>
      </w:r>
      <w:r>
        <w:rPr>
          <w:sz w:val="20"/>
        </w:rPr>
        <w:t>least</w:t>
      </w:r>
      <w:r>
        <w:rPr>
          <w:spacing w:val="-9"/>
          <w:sz w:val="20"/>
        </w:rPr>
        <w:t xml:space="preserve"> </w:t>
      </w:r>
      <w:r>
        <w:rPr>
          <w:sz w:val="20"/>
        </w:rPr>
        <w:t>once)</w:t>
      </w:r>
      <w:r>
        <w:rPr>
          <w:spacing w:val="-10"/>
          <w:sz w:val="20"/>
        </w:rPr>
        <w:t xml:space="preserve"> </w:t>
      </w:r>
      <w:r>
        <w:rPr>
          <w:sz w:val="20"/>
        </w:rPr>
        <w:t>or</w:t>
      </w:r>
      <w:r>
        <w:rPr>
          <w:spacing w:val="-10"/>
          <w:sz w:val="20"/>
        </w:rPr>
        <w:t xml:space="preserve"> </w:t>
      </w:r>
      <w:r>
        <w:rPr>
          <w:sz w:val="20"/>
        </w:rPr>
        <w:t>“WN”</w:t>
      </w:r>
      <w:r>
        <w:rPr>
          <w:spacing w:val="-10"/>
          <w:sz w:val="20"/>
        </w:rPr>
        <w:t xml:space="preserve"> </w:t>
      </w:r>
      <w:r>
        <w:rPr>
          <w:sz w:val="20"/>
        </w:rPr>
        <w:t xml:space="preserve">(Never </w:t>
      </w:r>
      <w:r>
        <w:rPr>
          <w:spacing w:val="-2"/>
          <w:sz w:val="20"/>
        </w:rPr>
        <w:t>Participated).</w:t>
      </w:r>
    </w:p>
    <w:p w14:paraId="6665CB1F" w14:textId="77777777" w:rsidR="00CF7E41" w:rsidRDefault="002A1AA7">
      <w:pPr>
        <w:pStyle w:val="ListParagraph"/>
        <w:numPr>
          <w:ilvl w:val="0"/>
          <w:numId w:val="2"/>
        </w:numPr>
        <w:tabs>
          <w:tab w:val="left" w:pos="495"/>
        </w:tabs>
        <w:spacing w:line="247" w:lineRule="auto"/>
        <w:ind w:left="495" w:right="233" w:hanging="316"/>
        <w:jc w:val="both"/>
        <w:rPr>
          <w:rFonts w:ascii="Symbol" w:hAnsi="Symbol"/>
          <w:sz w:val="24"/>
        </w:rPr>
      </w:pPr>
      <w:r>
        <w:rPr>
          <w:sz w:val="20"/>
        </w:rPr>
        <w:t>The</w:t>
      </w:r>
      <w:r>
        <w:rPr>
          <w:spacing w:val="-14"/>
          <w:sz w:val="20"/>
        </w:rPr>
        <w:t xml:space="preserve"> </w:t>
      </w:r>
      <w:r>
        <w:rPr>
          <w:sz w:val="20"/>
        </w:rPr>
        <w:t>grade</w:t>
      </w:r>
      <w:r>
        <w:rPr>
          <w:spacing w:val="-14"/>
          <w:sz w:val="20"/>
        </w:rPr>
        <w:t xml:space="preserve"> </w:t>
      </w:r>
      <w:r>
        <w:rPr>
          <w:sz w:val="20"/>
        </w:rPr>
        <w:t>of</w:t>
      </w:r>
      <w:r>
        <w:rPr>
          <w:spacing w:val="-14"/>
          <w:sz w:val="20"/>
        </w:rPr>
        <w:t xml:space="preserve"> </w:t>
      </w:r>
      <w:r>
        <w:rPr>
          <w:sz w:val="20"/>
        </w:rPr>
        <w:t>“INC”</w:t>
      </w:r>
      <w:r>
        <w:rPr>
          <w:spacing w:val="-14"/>
          <w:sz w:val="20"/>
        </w:rPr>
        <w:t xml:space="preserve"> </w:t>
      </w:r>
      <w:r>
        <w:rPr>
          <w:sz w:val="20"/>
        </w:rPr>
        <w:t>lapses</w:t>
      </w:r>
      <w:r>
        <w:rPr>
          <w:spacing w:val="-14"/>
          <w:sz w:val="20"/>
        </w:rPr>
        <w:t xml:space="preserve"> </w:t>
      </w:r>
      <w:r>
        <w:rPr>
          <w:sz w:val="20"/>
        </w:rPr>
        <w:t>to</w:t>
      </w:r>
      <w:r>
        <w:rPr>
          <w:spacing w:val="-14"/>
          <w:sz w:val="20"/>
        </w:rPr>
        <w:t xml:space="preserve"> </w:t>
      </w:r>
      <w:r>
        <w:rPr>
          <w:sz w:val="20"/>
        </w:rPr>
        <w:t>an</w:t>
      </w:r>
      <w:r>
        <w:rPr>
          <w:spacing w:val="-14"/>
          <w:sz w:val="20"/>
        </w:rPr>
        <w:t xml:space="preserve"> </w:t>
      </w:r>
      <w:r>
        <w:rPr>
          <w:sz w:val="20"/>
        </w:rPr>
        <w:t>“FIN”</w:t>
      </w:r>
      <w:r>
        <w:rPr>
          <w:spacing w:val="-14"/>
          <w:sz w:val="20"/>
        </w:rPr>
        <w:t xml:space="preserve"> </w:t>
      </w:r>
      <w:r>
        <w:rPr>
          <w:sz w:val="20"/>
        </w:rPr>
        <w:t>grade</w:t>
      </w:r>
      <w:r>
        <w:rPr>
          <w:spacing w:val="-14"/>
          <w:sz w:val="20"/>
        </w:rPr>
        <w:t xml:space="preserve"> </w:t>
      </w:r>
      <w:r>
        <w:rPr>
          <w:sz w:val="20"/>
        </w:rPr>
        <w:t>no</w:t>
      </w:r>
      <w:r>
        <w:rPr>
          <w:spacing w:val="-13"/>
          <w:sz w:val="20"/>
        </w:rPr>
        <w:t xml:space="preserve"> </w:t>
      </w:r>
      <w:r>
        <w:rPr>
          <w:sz w:val="20"/>
        </w:rPr>
        <w:t>later</w:t>
      </w:r>
      <w:r>
        <w:rPr>
          <w:spacing w:val="-14"/>
          <w:sz w:val="20"/>
        </w:rPr>
        <w:t xml:space="preserve"> </w:t>
      </w:r>
      <w:r>
        <w:rPr>
          <w:sz w:val="20"/>
        </w:rPr>
        <w:t>than</w:t>
      </w:r>
      <w:r>
        <w:rPr>
          <w:spacing w:val="-14"/>
          <w:sz w:val="20"/>
        </w:rPr>
        <w:t xml:space="preserve"> </w:t>
      </w:r>
      <w:r>
        <w:rPr>
          <w:sz w:val="20"/>
        </w:rPr>
        <w:t>the</w:t>
      </w:r>
      <w:r>
        <w:rPr>
          <w:spacing w:val="-14"/>
          <w:sz w:val="20"/>
        </w:rPr>
        <w:t xml:space="preserve"> </w:t>
      </w:r>
      <w:r>
        <w:rPr>
          <w:sz w:val="20"/>
        </w:rPr>
        <w:t>last</w:t>
      </w:r>
      <w:r>
        <w:rPr>
          <w:spacing w:val="-14"/>
          <w:sz w:val="20"/>
        </w:rPr>
        <w:t xml:space="preserve"> </w:t>
      </w:r>
      <w:r>
        <w:rPr>
          <w:sz w:val="20"/>
        </w:rPr>
        <w:t>day</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following</w:t>
      </w:r>
      <w:r>
        <w:rPr>
          <w:spacing w:val="-14"/>
          <w:sz w:val="20"/>
        </w:rPr>
        <w:t xml:space="preserve"> </w:t>
      </w:r>
      <w:r>
        <w:rPr>
          <w:sz w:val="20"/>
        </w:rPr>
        <w:t>semester,</w:t>
      </w:r>
      <w:r>
        <w:rPr>
          <w:spacing w:val="-13"/>
          <w:sz w:val="20"/>
        </w:rPr>
        <w:t xml:space="preserve"> </w:t>
      </w:r>
      <w:r>
        <w:rPr>
          <w:sz w:val="20"/>
        </w:rPr>
        <w:t>or</w:t>
      </w:r>
      <w:r>
        <w:rPr>
          <w:spacing w:val="-14"/>
          <w:sz w:val="20"/>
        </w:rPr>
        <w:t xml:space="preserve"> </w:t>
      </w:r>
      <w:r>
        <w:rPr>
          <w:sz w:val="20"/>
        </w:rPr>
        <w:t>its</w:t>
      </w:r>
      <w:r>
        <w:rPr>
          <w:spacing w:val="-14"/>
          <w:sz w:val="20"/>
        </w:rPr>
        <w:t xml:space="preserve"> </w:t>
      </w:r>
      <w:r>
        <w:rPr>
          <w:sz w:val="20"/>
        </w:rPr>
        <w:t>equivalent in</w:t>
      </w:r>
      <w:r>
        <w:rPr>
          <w:spacing w:val="-5"/>
          <w:sz w:val="20"/>
        </w:rPr>
        <w:t xml:space="preserve"> </w:t>
      </w:r>
      <w:r>
        <w:rPr>
          <w:sz w:val="20"/>
        </w:rPr>
        <w:t>calendar</w:t>
      </w:r>
      <w:r>
        <w:rPr>
          <w:spacing w:val="-5"/>
          <w:sz w:val="20"/>
        </w:rPr>
        <w:t xml:space="preserve"> </w:t>
      </w:r>
      <w:r>
        <w:rPr>
          <w:sz w:val="20"/>
        </w:rPr>
        <w:t>time,</w:t>
      </w:r>
      <w:r>
        <w:rPr>
          <w:spacing w:val="-6"/>
          <w:sz w:val="20"/>
        </w:rPr>
        <w:t xml:space="preserve"> </w:t>
      </w:r>
      <w:r>
        <w:rPr>
          <w:sz w:val="20"/>
        </w:rPr>
        <w:t>exclusive</w:t>
      </w:r>
      <w:r>
        <w:rPr>
          <w:spacing w:val="-7"/>
          <w:sz w:val="20"/>
        </w:rPr>
        <w:t xml:space="preserve"> </w:t>
      </w:r>
      <w:r>
        <w:rPr>
          <w:sz w:val="20"/>
        </w:rPr>
        <w:t>of</w:t>
      </w:r>
      <w:r>
        <w:rPr>
          <w:spacing w:val="-6"/>
          <w:sz w:val="20"/>
        </w:rPr>
        <w:t xml:space="preserve"> </w:t>
      </w:r>
      <w:r>
        <w:rPr>
          <w:sz w:val="20"/>
        </w:rPr>
        <w:t>Summer</w:t>
      </w:r>
      <w:r>
        <w:rPr>
          <w:spacing w:val="-6"/>
          <w:sz w:val="20"/>
        </w:rPr>
        <w:t xml:space="preserve"> </w:t>
      </w:r>
      <w:r>
        <w:rPr>
          <w:sz w:val="20"/>
        </w:rPr>
        <w:t>Term/Session.</w:t>
      </w:r>
      <w:r>
        <w:rPr>
          <w:spacing w:val="-4"/>
          <w:sz w:val="20"/>
        </w:rPr>
        <w:t xml:space="preserve"> </w:t>
      </w:r>
      <w:r>
        <w:rPr>
          <w:b/>
          <w:i/>
          <w:sz w:val="20"/>
        </w:rPr>
        <w:t>The</w:t>
      </w:r>
      <w:r>
        <w:rPr>
          <w:b/>
          <w:i/>
          <w:spacing w:val="-5"/>
          <w:sz w:val="20"/>
        </w:rPr>
        <w:t xml:space="preserve"> </w:t>
      </w:r>
      <w:r>
        <w:rPr>
          <w:b/>
          <w:i/>
          <w:sz w:val="20"/>
        </w:rPr>
        <w:t>grade</w:t>
      </w:r>
      <w:r>
        <w:rPr>
          <w:b/>
          <w:i/>
          <w:spacing w:val="-5"/>
          <w:sz w:val="20"/>
        </w:rPr>
        <w:t xml:space="preserve"> </w:t>
      </w:r>
      <w:r>
        <w:rPr>
          <w:b/>
          <w:i/>
          <w:sz w:val="20"/>
        </w:rPr>
        <w:t>of</w:t>
      </w:r>
      <w:r>
        <w:rPr>
          <w:b/>
          <w:i/>
          <w:spacing w:val="-6"/>
          <w:sz w:val="20"/>
        </w:rPr>
        <w:t xml:space="preserve"> </w:t>
      </w:r>
      <w:r>
        <w:rPr>
          <w:b/>
          <w:i/>
          <w:sz w:val="20"/>
        </w:rPr>
        <w:t>“INC”</w:t>
      </w:r>
      <w:r>
        <w:rPr>
          <w:b/>
          <w:i/>
          <w:spacing w:val="-6"/>
          <w:sz w:val="20"/>
        </w:rPr>
        <w:t xml:space="preserve"> </w:t>
      </w:r>
      <w:r>
        <w:rPr>
          <w:b/>
          <w:i/>
          <w:sz w:val="20"/>
        </w:rPr>
        <w:t>(Incomplete)</w:t>
      </w:r>
      <w:r>
        <w:rPr>
          <w:b/>
          <w:i/>
          <w:spacing w:val="-6"/>
          <w:sz w:val="20"/>
        </w:rPr>
        <w:t xml:space="preserve"> </w:t>
      </w:r>
      <w:r>
        <w:rPr>
          <w:b/>
          <w:i/>
          <w:sz w:val="20"/>
        </w:rPr>
        <w:t>should</w:t>
      </w:r>
      <w:r>
        <w:rPr>
          <w:b/>
          <w:i/>
          <w:spacing w:val="-6"/>
          <w:sz w:val="20"/>
        </w:rPr>
        <w:t xml:space="preserve"> </w:t>
      </w:r>
      <w:r>
        <w:rPr>
          <w:b/>
          <w:i/>
          <w:sz w:val="20"/>
        </w:rPr>
        <w:t>be</w:t>
      </w:r>
      <w:r>
        <w:rPr>
          <w:b/>
          <w:i/>
          <w:spacing w:val="-5"/>
          <w:sz w:val="20"/>
        </w:rPr>
        <w:t xml:space="preserve"> </w:t>
      </w:r>
      <w:r>
        <w:rPr>
          <w:b/>
          <w:i/>
          <w:sz w:val="20"/>
        </w:rPr>
        <w:t>given</w:t>
      </w:r>
      <w:r>
        <w:rPr>
          <w:b/>
          <w:i/>
          <w:spacing w:val="-7"/>
          <w:sz w:val="20"/>
        </w:rPr>
        <w:t xml:space="preserve"> </w:t>
      </w:r>
      <w:r>
        <w:rPr>
          <w:b/>
          <w:i/>
          <w:sz w:val="20"/>
        </w:rPr>
        <w:t>by the instructor in consultation with the student only when there is a reasonable expectation that a student</w:t>
      </w:r>
      <w:r>
        <w:rPr>
          <w:b/>
          <w:i/>
          <w:spacing w:val="-11"/>
          <w:sz w:val="20"/>
        </w:rPr>
        <w:t xml:space="preserve"> </w:t>
      </w:r>
      <w:r>
        <w:rPr>
          <w:b/>
          <w:i/>
          <w:sz w:val="20"/>
        </w:rPr>
        <w:t>can</w:t>
      </w:r>
      <w:r>
        <w:rPr>
          <w:b/>
          <w:i/>
          <w:spacing w:val="-12"/>
          <w:sz w:val="20"/>
        </w:rPr>
        <w:t xml:space="preserve"> </w:t>
      </w:r>
      <w:r>
        <w:rPr>
          <w:b/>
          <w:i/>
          <w:sz w:val="20"/>
        </w:rPr>
        <w:t>successfully</w:t>
      </w:r>
      <w:r>
        <w:rPr>
          <w:b/>
          <w:i/>
          <w:spacing w:val="-12"/>
          <w:sz w:val="20"/>
        </w:rPr>
        <w:t xml:space="preserve"> </w:t>
      </w:r>
      <w:r>
        <w:rPr>
          <w:b/>
          <w:i/>
          <w:sz w:val="20"/>
        </w:rPr>
        <w:t>complete</w:t>
      </w:r>
      <w:r>
        <w:rPr>
          <w:b/>
          <w:i/>
          <w:spacing w:val="-11"/>
          <w:sz w:val="20"/>
        </w:rPr>
        <w:t xml:space="preserve"> </w:t>
      </w:r>
      <w:r>
        <w:rPr>
          <w:b/>
          <w:i/>
          <w:sz w:val="20"/>
        </w:rPr>
        <w:t>the</w:t>
      </w:r>
      <w:r>
        <w:rPr>
          <w:b/>
          <w:i/>
          <w:spacing w:val="-11"/>
          <w:sz w:val="20"/>
        </w:rPr>
        <w:t xml:space="preserve"> </w:t>
      </w:r>
      <w:r>
        <w:rPr>
          <w:b/>
          <w:i/>
          <w:sz w:val="20"/>
        </w:rPr>
        <w:t>requirements</w:t>
      </w:r>
      <w:r>
        <w:rPr>
          <w:b/>
          <w:i/>
          <w:spacing w:val="-11"/>
          <w:sz w:val="20"/>
        </w:rPr>
        <w:t xml:space="preserve"> </w:t>
      </w:r>
      <w:r>
        <w:rPr>
          <w:b/>
          <w:i/>
          <w:sz w:val="20"/>
        </w:rPr>
        <w:t>of</w:t>
      </w:r>
      <w:r>
        <w:rPr>
          <w:b/>
          <w:i/>
          <w:spacing w:val="-11"/>
          <w:sz w:val="20"/>
        </w:rPr>
        <w:t xml:space="preserve"> </w:t>
      </w:r>
      <w:r>
        <w:rPr>
          <w:b/>
          <w:i/>
          <w:sz w:val="20"/>
        </w:rPr>
        <w:t>the</w:t>
      </w:r>
      <w:r>
        <w:rPr>
          <w:b/>
          <w:i/>
          <w:spacing w:val="-11"/>
          <w:sz w:val="20"/>
        </w:rPr>
        <w:t xml:space="preserve"> </w:t>
      </w:r>
      <w:r>
        <w:rPr>
          <w:b/>
          <w:i/>
          <w:sz w:val="20"/>
        </w:rPr>
        <w:t>course</w:t>
      </w:r>
      <w:r>
        <w:rPr>
          <w:sz w:val="20"/>
        </w:rPr>
        <w:t>.</w:t>
      </w:r>
      <w:r>
        <w:rPr>
          <w:spacing w:val="-12"/>
          <w:sz w:val="20"/>
        </w:rPr>
        <w:t xml:space="preserve"> </w:t>
      </w:r>
      <w:r>
        <w:rPr>
          <w:sz w:val="20"/>
        </w:rPr>
        <w:t>It</w:t>
      </w:r>
      <w:r>
        <w:rPr>
          <w:spacing w:val="-12"/>
          <w:sz w:val="20"/>
        </w:rPr>
        <w:t xml:space="preserve"> </w:t>
      </w:r>
      <w:r>
        <w:rPr>
          <w:sz w:val="20"/>
        </w:rPr>
        <w:t>is</w:t>
      </w:r>
      <w:r>
        <w:rPr>
          <w:spacing w:val="-11"/>
          <w:sz w:val="20"/>
        </w:rPr>
        <w:t xml:space="preserve"> </w:t>
      </w:r>
      <w:r>
        <w:rPr>
          <w:sz w:val="20"/>
        </w:rPr>
        <w:t>a</w:t>
      </w:r>
      <w:r>
        <w:rPr>
          <w:spacing w:val="-10"/>
          <w:sz w:val="20"/>
        </w:rPr>
        <w:t xml:space="preserve"> </w:t>
      </w:r>
      <w:r>
        <w:rPr>
          <w:sz w:val="20"/>
        </w:rPr>
        <w:t>temporary</w:t>
      </w:r>
      <w:r>
        <w:rPr>
          <w:spacing w:val="-11"/>
          <w:sz w:val="20"/>
        </w:rPr>
        <w:t xml:space="preserve"> </w:t>
      </w:r>
      <w:r>
        <w:rPr>
          <w:sz w:val="20"/>
        </w:rPr>
        <w:t>grade</w:t>
      </w:r>
      <w:r>
        <w:rPr>
          <w:spacing w:val="-11"/>
          <w:sz w:val="20"/>
        </w:rPr>
        <w:t xml:space="preserve"> </w:t>
      </w:r>
      <w:r>
        <w:rPr>
          <w:sz w:val="20"/>
        </w:rPr>
        <w:t>awarded</w:t>
      </w:r>
      <w:r>
        <w:rPr>
          <w:spacing w:val="-12"/>
          <w:sz w:val="20"/>
        </w:rPr>
        <w:t xml:space="preserve"> </w:t>
      </w:r>
      <w:r>
        <w:rPr>
          <w:sz w:val="20"/>
        </w:rPr>
        <w:t>when the disposition of the final grade requires further evaluation for reasons other than the Procedures for Imposition of Sanctions related to the Board's Academic Integrity</w:t>
      </w:r>
      <w:r>
        <w:rPr>
          <w:spacing w:val="-26"/>
          <w:sz w:val="20"/>
        </w:rPr>
        <w:t xml:space="preserve"> </w:t>
      </w:r>
      <w:r>
        <w:rPr>
          <w:sz w:val="20"/>
        </w:rPr>
        <w:t>Policy.</w:t>
      </w:r>
    </w:p>
    <w:p w14:paraId="6A2E4F42" w14:textId="77777777" w:rsidR="00CF7E41" w:rsidRDefault="002A1AA7">
      <w:pPr>
        <w:pStyle w:val="ListParagraph"/>
        <w:numPr>
          <w:ilvl w:val="0"/>
          <w:numId w:val="2"/>
        </w:numPr>
        <w:tabs>
          <w:tab w:val="left" w:pos="540"/>
        </w:tabs>
        <w:spacing w:line="249" w:lineRule="auto"/>
        <w:ind w:right="241"/>
        <w:rPr>
          <w:rFonts w:ascii="Symbol" w:hAnsi="Symbol"/>
          <w:sz w:val="20"/>
        </w:rPr>
      </w:pPr>
      <w:r>
        <w:rPr>
          <w:sz w:val="20"/>
        </w:rPr>
        <w:t>The “PEN” grade is a temporary grade used to facilitate the implementation of the Procedures</w:t>
      </w:r>
      <w:r>
        <w:rPr>
          <w:spacing w:val="-1"/>
          <w:sz w:val="20"/>
        </w:rPr>
        <w:t xml:space="preserve"> </w:t>
      </w:r>
      <w:r>
        <w:rPr>
          <w:sz w:val="20"/>
        </w:rPr>
        <w:t>for Imposition of Sanctions whereby colleges must hold a student’s grade in abeyance pending the outcome of the academic review process. Final determination of a grade will depend on final evaluation by the instructor or the</w:t>
      </w:r>
      <w:r>
        <w:rPr>
          <w:spacing w:val="-3"/>
          <w:sz w:val="20"/>
        </w:rPr>
        <w:t xml:space="preserve"> </w:t>
      </w:r>
      <w:r>
        <w:rPr>
          <w:sz w:val="20"/>
        </w:rPr>
        <w:t>outcome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college’s</w:t>
      </w:r>
      <w:r>
        <w:rPr>
          <w:spacing w:val="-2"/>
          <w:sz w:val="20"/>
        </w:rPr>
        <w:t xml:space="preserve"> </w:t>
      </w:r>
      <w:r>
        <w:rPr>
          <w:sz w:val="20"/>
        </w:rPr>
        <w:t>academic</w:t>
      </w:r>
      <w:r>
        <w:rPr>
          <w:spacing w:val="-2"/>
          <w:sz w:val="20"/>
        </w:rPr>
        <w:t xml:space="preserve"> </w:t>
      </w:r>
      <w:r>
        <w:rPr>
          <w:sz w:val="20"/>
        </w:rPr>
        <w:t>review</w:t>
      </w:r>
      <w:r>
        <w:rPr>
          <w:spacing w:val="-2"/>
          <w:sz w:val="20"/>
        </w:rPr>
        <w:t xml:space="preserve"> </w:t>
      </w:r>
      <w:r>
        <w:rPr>
          <w:sz w:val="20"/>
        </w:rPr>
        <w:t>process</w:t>
      </w:r>
      <w:r>
        <w:rPr>
          <w:spacing w:val="-2"/>
          <w:sz w:val="20"/>
        </w:rPr>
        <w:t xml:space="preserve"> </w:t>
      </w:r>
      <w:r>
        <w:rPr>
          <w:sz w:val="20"/>
        </w:rPr>
        <w:t>no</w:t>
      </w:r>
      <w:r>
        <w:rPr>
          <w:spacing w:val="-2"/>
          <w:sz w:val="20"/>
        </w:rPr>
        <w:t xml:space="preserve"> </w:t>
      </w:r>
      <w:r>
        <w:rPr>
          <w:sz w:val="20"/>
        </w:rPr>
        <w:t>later</w:t>
      </w:r>
      <w:r>
        <w:rPr>
          <w:spacing w:val="-2"/>
          <w:sz w:val="20"/>
        </w:rPr>
        <w:t xml:space="preserve"> </w:t>
      </w:r>
      <w:r>
        <w:rPr>
          <w:sz w:val="20"/>
        </w:rPr>
        <w:t>than</w:t>
      </w:r>
      <w:r>
        <w:rPr>
          <w:spacing w:val="-2"/>
          <w:sz w:val="20"/>
        </w:rPr>
        <w:t xml:space="preserve"> </w:t>
      </w:r>
      <w:r>
        <w:rPr>
          <w:sz w:val="20"/>
        </w:rPr>
        <w:t>the</w:t>
      </w:r>
      <w:r>
        <w:rPr>
          <w:spacing w:val="-2"/>
          <w:sz w:val="20"/>
        </w:rPr>
        <w:t xml:space="preserve"> </w:t>
      </w:r>
      <w:r>
        <w:rPr>
          <w:sz w:val="20"/>
        </w:rPr>
        <w:t>last</w:t>
      </w:r>
      <w:r>
        <w:rPr>
          <w:spacing w:val="-2"/>
          <w:sz w:val="20"/>
        </w:rPr>
        <w:t xml:space="preserve"> </w:t>
      </w:r>
      <w:r>
        <w:rPr>
          <w:sz w:val="20"/>
        </w:rPr>
        <w:t>day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following</w:t>
      </w:r>
      <w:r>
        <w:rPr>
          <w:spacing w:val="-2"/>
          <w:sz w:val="20"/>
        </w:rPr>
        <w:t xml:space="preserve"> </w:t>
      </w:r>
      <w:r>
        <w:rPr>
          <w:sz w:val="20"/>
        </w:rPr>
        <w:t>semester,</w:t>
      </w:r>
      <w:r>
        <w:rPr>
          <w:spacing w:val="-2"/>
          <w:sz w:val="20"/>
        </w:rPr>
        <w:t xml:space="preserve"> </w:t>
      </w:r>
      <w:r>
        <w:rPr>
          <w:sz w:val="20"/>
        </w:rPr>
        <w:t>or its equivalent in calendar time, exclusive of Summer Term/Session.</w:t>
      </w:r>
    </w:p>
    <w:p w14:paraId="0DA37F81" w14:textId="7EDDCBB8" w:rsidR="00CF7E41" w:rsidRDefault="002A1AA7">
      <w:pPr>
        <w:pStyle w:val="ListParagraph"/>
        <w:numPr>
          <w:ilvl w:val="0"/>
          <w:numId w:val="2"/>
        </w:numPr>
        <w:tabs>
          <w:tab w:val="left" w:pos="540"/>
          <w:tab w:val="left" w:pos="2739"/>
        </w:tabs>
        <w:spacing w:line="249" w:lineRule="auto"/>
        <w:ind w:right="333"/>
        <w:rPr>
          <w:rFonts w:ascii="Symbol" w:hAnsi="Symbol"/>
          <w:sz w:val="20"/>
        </w:rPr>
      </w:pPr>
      <w:r>
        <w:rPr>
          <w:sz w:val="20"/>
        </w:rPr>
        <w:t>The grade of “P” or “NC/NP” may be given as part of a ‘Pass/No Pass/No Credit’ agreement between a student and instructor.</w:t>
      </w:r>
      <w:r>
        <w:rPr>
          <w:sz w:val="20"/>
        </w:rPr>
        <w:tab/>
        <w:t xml:space="preserve">To receive this grade, a student needs to continue participating in academically related activities, complete all assignments, and take the culminating experience/final exam. If a passing grade is earned (A+ through D-), the student will receive a grade of ‘P’ and credit for the course, with no impact on GPA. If a failing grade is earned (F), the student will receive a grade of NC/NP which does not affect the GPA. </w:t>
      </w:r>
      <w:r w:rsidRPr="00BA6904">
        <w:rPr>
          <w:sz w:val="20"/>
        </w:rPr>
        <w:t xml:space="preserve">This option </w:t>
      </w:r>
      <w:r w:rsidR="00BA6904" w:rsidRPr="00BA6904">
        <w:rPr>
          <w:i/>
          <w:iCs/>
          <w:sz w:val="20"/>
        </w:rPr>
        <w:t xml:space="preserve">should </w:t>
      </w:r>
      <w:r w:rsidRPr="00BA6904">
        <w:rPr>
          <w:sz w:val="20"/>
        </w:rPr>
        <w:t>be requested prior to the last day a student can withdraw and receive a grade of “W” via an agreement with the Office of the Registrar</w:t>
      </w:r>
      <w:r>
        <w:rPr>
          <w:sz w:val="20"/>
        </w:rPr>
        <w:t>. Students must remain in compliance with Federal</w:t>
      </w:r>
      <w:r>
        <w:rPr>
          <w:spacing w:val="-3"/>
          <w:sz w:val="20"/>
        </w:rPr>
        <w:t xml:space="preserve"> </w:t>
      </w:r>
      <w:r>
        <w:rPr>
          <w:sz w:val="20"/>
        </w:rPr>
        <w:t>and</w:t>
      </w:r>
      <w:r>
        <w:rPr>
          <w:spacing w:val="-3"/>
          <w:sz w:val="20"/>
        </w:rPr>
        <w:t xml:space="preserve"> </w:t>
      </w:r>
      <w:r>
        <w:rPr>
          <w:sz w:val="20"/>
        </w:rPr>
        <w:t>State</w:t>
      </w:r>
      <w:r>
        <w:rPr>
          <w:spacing w:val="-3"/>
          <w:sz w:val="20"/>
        </w:rPr>
        <w:t xml:space="preserve"> </w:t>
      </w:r>
      <w:r>
        <w:rPr>
          <w:sz w:val="20"/>
        </w:rPr>
        <w:t>Satisfactory</w:t>
      </w:r>
      <w:r>
        <w:rPr>
          <w:spacing w:val="-3"/>
          <w:sz w:val="20"/>
        </w:rPr>
        <w:t xml:space="preserve"> </w:t>
      </w:r>
      <w:r>
        <w:rPr>
          <w:sz w:val="20"/>
        </w:rPr>
        <w:t>Academic</w:t>
      </w:r>
      <w:r>
        <w:rPr>
          <w:spacing w:val="-3"/>
          <w:sz w:val="20"/>
        </w:rPr>
        <w:t xml:space="preserve"> </w:t>
      </w:r>
      <w:r>
        <w:rPr>
          <w:sz w:val="20"/>
        </w:rPr>
        <w:t>Progress</w:t>
      </w:r>
      <w:r>
        <w:rPr>
          <w:spacing w:val="-3"/>
          <w:sz w:val="20"/>
        </w:rPr>
        <w:t xml:space="preserve"> </w:t>
      </w:r>
      <w:r>
        <w:rPr>
          <w:sz w:val="20"/>
        </w:rPr>
        <w:t>guidelines.</w:t>
      </w:r>
      <w:r>
        <w:rPr>
          <w:spacing w:val="-4"/>
          <w:sz w:val="20"/>
        </w:rPr>
        <w:t xml:space="preserve"> </w:t>
      </w:r>
      <w:r>
        <w:rPr>
          <w:sz w:val="20"/>
        </w:rPr>
        <w:t>Colleges</w:t>
      </w:r>
      <w:r>
        <w:rPr>
          <w:spacing w:val="-3"/>
          <w:sz w:val="20"/>
        </w:rPr>
        <w:t xml:space="preserve"> </w:t>
      </w:r>
      <w:r>
        <w:rPr>
          <w:sz w:val="20"/>
        </w:rPr>
        <w:t>may</w:t>
      </w:r>
      <w:r>
        <w:rPr>
          <w:spacing w:val="-3"/>
          <w:sz w:val="20"/>
        </w:rPr>
        <w:t xml:space="preserve"> </w:t>
      </w:r>
      <w:r>
        <w:rPr>
          <w:sz w:val="20"/>
        </w:rPr>
        <w:t>place</w:t>
      </w:r>
      <w:r>
        <w:rPr>
          <w:spacing w:val="-3"/>
          <w:sz w:val="20"/>
        </w:rPr>
        <w:t xml:space="preserve"> </w:t>
      </w:r>
      <w:r>
        <w:rPr>
          <w:sz w:val="20"/>
        </w:rPr>
        <w:t>additional</w:t>
      </w:r>
      <w:r>
        <w:rPr>
          <w:spacing w:val="-3"/>
          <w:sz w:val="20"/>
        </w:rPr>
        <w:t xml:space="preserve"> </w:t>
      </w:r>
      <w:r w:rsidR="00347C35">
        <w:rPr>
          <w:sz w:val="20"/>
        </w:rPr>
        <w:t>stipulations or restrictions</w:t>
      </w:r>
      <w:r>
        <w:rPr>
          <w:spacing w:val="-5"/>
          <w:sz w:val="20"/>
        </w:rPr>
        <w:t xml:space="preserve"> </w:t>
      </w:r>
      <w:r>
        <w:rPr>
          <w:sz w:val="20"/>
        </w:rPr>
        <w:t>on the use of this option, which must be clearly stated in their bulletin and on their website.</w:t>
      </w:r>
    </w:p>
    <w:p w14:paraId="545F3A40" w14:textId="77777777" w:rsidR="00CF7E41" w:rsidRPr="00633437" w:rsidRDefault="002A1AA7">
      <w:pPr>
        <w:pStyle w:val="ListParagraph"/>
        <w:numPr>
          <w:ilvl w:val="0"/>
          <w:numId w:val="2"/>
        </w:numPr>
        <w:tabs>
          <w:tab w:val="left" w:pos="540"/>
        </w:tabs>
        <w:spacing w:line="249" w:lineRule="auto"/>
        <w:ind w:right="187"/>
        <w:rPr>
          <w:rFonts w:ascii="Symbol" w:hAnsi="Symbol"/>
          <w:sz w:val="20"/>
        </w:rPr>
      </w:pPr>
      <w:r w:rsidRPr="00633437">
        <w:rPr>
          <w:sz w:val="20"/>
        </w:rPr>
        <w:t>A</w:t>
      </w:r>
      <w:r w:rsidRPr="00633437">
        <w:rPr>
          <w:spacing w:val="-2"/>
          <w:sz w:val="20"/>
        </w:rPr>
        <w:t xml:space="preserve"> </w:t>
      </w:r>
      <w:r w:rsidRPr="00633437">
        <w:rPr>
          <w:sz w:val="20"/>
        </w:rPr>
        <w:t>college</w:t>
      </w:r>
      <w:r w:rsidRPr="00633437">
        <w:rPr>
          <w:spacing w:val="-1"/>
          <w:sz w:val="20"/>
        </w:rPr>
        <w:t xml:space="preserve"> </w:t>
      </w:r>
      <w:r w:rsidRPr="00633437">
        <w:rPr>
          <w:sz w:val="20"/>
        </w:rPr>
        <w:t>may</w:t>
      </w:r>
      <w:r w:rsidRPr="00633437">
        <w:rPr>
          <w:spacing w:val="-1"/>
          <w:sz w:val="20"/>
        </w:rPr>
        <w:t xml:space="preserve"> </w:t>
      </w:r>
      <w:r w:rsidRPr="00633437">
        <w:rPr>
          <w:sz w:val="20"/>
        </w:rPr>
        <w:t>choose</w:t>
      </w:r>
      <w:r w:rsidRPr="00633437">
        <w:rPr>
          <w:spacing w:val="-1"/>
          <w:sz w:val="20"/>
        </w:rPr>
        <w:t xml:space="preserve"> </w:t>
      </w:r>
      <w:r w:rsidRPr="00633437">
        <w:rPr>
          <w:sz w:val="20"/>
        </w:rPr>
        <w:t>to</w:t>
      </w:r>
      <w:r w:rsidRPr="00633437">
        <w:rPr>
          <w:spacing w:val="-1"/>
          <w:sz w:val="20"/>
        </w:rPr>
        <w:t xml:space="preserve"> </w:t>
      </w:r>
      <w:r w:rsidRPr="00633437">
        <w:rPr>
          <w:sz w:val="20"/>
        </w:rPr>
        <w:t>offer (with</w:t>
      </w:r>
      <w:r w:rsidRPr="00633437">
        <w:rPr>
          <w:spacing w:val="-2"/>
          <w:sz w:val="20"/>
        </w:rPr>
        <w:t xml:space="preserve"> </w:t>
      </w:r>
      <w:r w:rsidRPr="00633437">
        <w:rPr>
          <w:sz w:val="20"/>
        </w:rPr>
        <w:t>Board</w:t>
      </w:r>
      <w:r w:rsidRPr="00633437">
        <w:rPr>
          <w:spacing w:val="-1"/>
          <w:sz w:val="20"/>
        </w:rPr>
        <w:t xml:space="preserve"> </w:t>
      </w:r>
      <w:r w:rsidRPr="00633437">
        <w:rPr>
          <w:sz w:val="20"/>
        </w:rPr>
        <w:t>approval)</w:t>
      </w:r>
      <w:r w:rsidRPr="00633437">
        <w:rPr>
          <w:spacing w:val="-1"/>
          <w:sz w:val="20"/>
        </w:rPr>
        <w:t xml:space="preserve"> </w:t>
      </w:r>
      <w:r w:rsidRPr="00633437">
        <w:rPr>
          <w:sz w:val="20"/>
        </w:rPr>
        <w:t>a</w:t>
      </w:r>
      <w:r w:rsidRPr="00633437">
        <w:rPr>
          <w:spacing w:val="-1"/>
          <w:sz w:val="20"/>
        </w:rPr>
        <w:t xml:space="preserve"> </w:t>
      </w:r>
      <w:r w:rsidRPr="00633437">
        <w:rPr>
          <w:sz w:val="20"/>
        </w:rPr>
        <w:t>First</w:t>
      </w:r>
      <w:r w:rsidRPr="00633437">
        <w:rPr>
          <w:spacing w:val="-1"/>
          <w:sz w:val="20"/>
        </w:rPr>
        <w:t xml:space="preserve"> </w:t>
      </w:r>
      <w:r w:rsidRPr="00633437">
        <w:rPr>
          <w:sz w:val="20"/>
        </w:rPr>
        <w:t>Year</w:t>
      </w:r>
      <w:r w:rsidRPr="00633437">
        <w:rPr>
          <w:spacing w:val="-1"/>
          <w:sz w:val="20"/>
        </w:rPr>
        <w:t xml:space="preserve"> </w:t>
      </w:r>
      <w:r w:rsidRPr="00633437">
        <w:rPr>
          <w:sz w:val="20"/>
        </w:rPr>
        <w:t>Freshman</w:t>
      </w:r>
      <w:r w:rsidRPr="00633437">
        <w:rPr>
          <w:spacing w:val="-1"/>
          <w:sz w:val="20"/>
        </w:rPr>
        <w:t xml:space="preserve"> </w:t>
      </w:r>
      <w:r w:rsidRPr="00633437">
        <w:rPr>
          <w:sz w:val="20"/>
        </w:rPr>
        <w:t>Forgiveness policy.</w:t>
      </w:r>
      <w:r w:rsidRPr="00633437">
        <w:rPr>
          <w:spacing w:val="-1"/>
          <w:sz w:val="20"/>
        </w:rPr>
        <w:t xml:space="preserve"> </w:t>
      </w:r>
      <w:r w:rsidRPr="00633437">
        <w:rPr>
          <w:sz w:val="20"/>
        </w:rPr>
        <w:t>If</w:t>
      </w:r>
      <w:r w:rsidRPr="00633437">
        <w:rPr>
          <w:spacing w:val="-2"/>
          <w:sz w:val="20"/>
        </w:rPr>
        <w:t xml:space="preserve"> </w:t>
      </w:r>
      <w:r w:rsidRPr="00633437">
        <w:rPr>
          <w:sz w:val="20"/>
        </w:rPr>
        <w:t>the</w:t>
      </w:r>
      <w:r w:rsidRPr="00633437">
        <w:rPr>
          <w:spacing w:val="-1"/>
          <w:sz w:val="20"/>
        </w:rPr>
        <w:t xml:space="preserve"> </w:t>
      </w:r>
      <w:r w:rsidRPr="00633437">
        <w:rPr>
          <w:sz w:val="20"/>
        </w:rPr>
        <w:t>student passes</w:t>
      </w:r>
      <w:r w:rsidRPr="00633437">
        <w:rPr>
          <w:spacing w:val="-2"/>
          <w:sz w:val="20"/>
        </w:rPr>
        <w:t xml:space="preserve"> </w:t>
      </w:r>
      <w:r w:rsidRPr="00633437">
        <w:rPr>
          <w:sz w:val="20"/>
        </w:rPr>
        <w:t>the</w:t>
      </w:r>
      <w:r w:rsidRPr="00633437">
        <w:rPr>
          <w:spacing w:val="-2"/>
          <w:sz w:val="20"/>
        </w:rPr>
        <w:t xml:space="preserve"> </w:t>
      </w:r>
      <w:r w:rsidRPr="00633437">
        <w:rPr>
          <w:sz w:val="20"/>
        </w:rPr>
        <w:t>course,</w:t>
      </w:r>
      <w:r w:rsidRPr="00633437">
        <w:rPr>
          <w:spacing w:val="-3"/>
          <w:sz w:val="20"/>
        </w:rPr>
        <w:t xml:space="preserve"> </w:t>
      </w:r>
      <w:r w:rsidRPr="00633437">
        <w:rPr>
          <w:sz w:val="20"/>
        </w:rPr>
        <w:t>they</w:t>
      </w:r>
      <w:r w:rsidRPr="00633437">
        <w:rPr>
          <w:spacing w:val="-4"/>
          <w:sz w:val="20"/>
        </w:rPr>
        <w:t xml:space="preserve"> </w:t>
      </w:r>
      <w:r w:rsidRPr="00633437">
        <w:rPr>
          <w:sz w:val="20"/>
        </w:rPr>
        <w:t>will</w:t>
      </w:r>
      <w:r w:rsidRPr="00633437">
        <w:rPr>
          <w:spacing w:val="-3"/>
          <w:sz w:val="20"/>
        </w:rPr>
        <w:t xml:space="preserve"> </w:t>
      </w:r>
      <w:r w:rsidRPr="00633437">
        <w:rPr>
          <w:sz w:val="20"/>
        </w:rPr>
        <w:t>receive</w:t>
      </w:r>
      <w:r w:rsidRPr="00633437">
        <w:rPr>
          <w:spacing w:val="-2"/>
          <w:sz w:val="20"/>
        </w:rPr>
        <w:t xml:space="preserve"> </w:t>
      </w:r>
      <w:r w:rsidRPr="00633437">
        <w:rPr>
          <w:sz w:val="20"/>
        </w:rPr>
        <w:t>the</w:t>
      </w:r>
      <w:r w:rsidRPr="00633437">
        <w:rPr>
          <w:spacing w:val="-4"/>
          <w:sz w:val="20"/>
        </w:rPr>
        <w:t xml:space="preserve"> </w:t>
      </w:r>
      <w:r w:rsidRPr="00633437">
        <w:rPr>
          <w:sz w:val="20"/>
        </w:rPr>
        <w:t>grade</w:t>
      </w:r>
      <w:r w:rsidRPr="00633437">
        <w:rPr>
          <w:spacing w:val="-2"/>
          <w:sz w:val="20"/>
        </w:rPr>
        <w:t xml:space="preserve"> </w:t>
      </w:r>
      <w:r w:rsidRPr="00633437">
        <w:rPr>
          <w:sz w:val="20"/>
        </w:rPr>
        <w:t>earned</w:t>
      </w:r>
      <w:r w:rsidRPr="00633437">
        <w:rPr>
          <w:spacing w:val="-3"/>
          <w:sz w:val="20"/>
        </w:rPr>
        <w:t xml:space="preserve"> </w:t>
      </w:r>
      <w:r w:rsidRPr="00633437">
        <w:rPr>
          <w:sz w:val="20"/>
        </w:rPr>
        <w:t>which</w:t>
      </w:r>
      <w:r w:rsidRPr="00633437">
        <w:rPr>
          <w:spacing w:val="-3"/>
          <w:sz w:val="20"/>
        </w:rPr>
        <w:t xml:space="preserve"> </w:t>
      </w:r>
      <w:r w:rsidRPr="00633437">
        <w:rPr>
          <w:sz w:val="20"/>
        </w:rPr>
        <w:t>will</w:t>
      </w:r>
      <w:r w:rsidRPr="00633437">
        <w:rPr>
          <w:spacing w:val="-2"/>
          <w:sz w:val="20"/>
        </w:rPr>
        <w:t xml:space="preserve"> </w:t>
      </w:r>
      <w:r w:rsidRPr="00633437">
        <w:rPr>
          <w:sz w:val="20"/>
        </w:rPr>
        <w:t>carry</w:t>
      </w:r>
      <w:r w:rsidRPr="00633437">
        <w:rPr>
          <w:spacing w:val="-2"/>
          <w:sz w:val="20"/>
        </w:rPr>
        <w:t xml:space="preserve"> </w:t>
      </w:r>
      <w:r w:rsidRPr="00633437">
        <w:rPr>
          <w:sz w:val="20"/>
        </w:rPr>
        <w:t>the</w:t>
      </w:r>
      <w:r w:rsidRPr="00633437">
        <w:rPr>
          <w:spacing w:val="-2"/>
          <w:sz w:val="20"/>
        </w:rPr>
        <w:t xml:space="preserve"> </w:t>
      </w:r>
      <w:r w:rsidRPr="00633437">
        <w:rPr>
          <w:sz w:val="20"/>
        </w:rPr>
        <w:t>designated</w:t>
      </w:r>
      <w:r w:rsidRPr="00633437">
        <w:rPr>
          <w:spacing w:val="-2"/>
          <w:sz w:val="20"/>
        </w:rPr>
        <w:t xml:space="preserve"> </w:t>
      </w:r>
      <w:r w:rsidRPr="00633437">
        <w:rPr>
          <w:sz w:val="20"/>
        </w:rPr>
        <w:t>GPA.</w:t>
      </w:r>
      <w:r w:rsidRPr="00633437">
        <w:rPr>
          <w:spacing w:val="-3"/>
          <w:sz w:val="20"/>
        </w:rPr>
        <w:t xml:space="preserve"> </w:t>
      </w:r>
      <w:r w:rsidRPr="00633437">
        <w:rPr>
          <w:sz w:val="20"/>
        </w:rPr>
        <w:t>If</w:t>
      </w:r>
      <w:r w:rsidRPr="00633437">
        <w:rPr>
          <w:spacing w:val="-3"/>
          <w:sz w:val="20"/>
        </w:rPr>
        <w:t xml:space="preserve"> </w:t>
      </w:r>
      <w:r w:rsidRPr="00633437">
        <w:rPr>
          <w:sz w:val="20"/>
        </w:rPr>
        <w:t>the</w:t>
      </w:r>
      <w:r w:rsidRPr="00633437">
        <w:rPr>
          <w:spacing w:val="-2"/>
          <w:sz w:val="20"/>
        </w:rPr>
        <w:t xml:space="preserve"> </w:t>
      </w:r>
      <w:r w:rsidRPr="00633437">
        <w:rPr>
          <w:sz w:val="20"/>
        </w:rPr>
        <w:t>student fails the course, the grade will be administratively converted to NC and have no impact on the GPA. This policy</w:t>
      </w:r>
      <w:r w:rsidRPr="00633437">
        <w:rPr>
          <w:spacing w:val="-1"/>
          <w:sz w:val="20"/>
        </w:rPr>
        <w:t xml:space="preserve"> </w:t>
      </w:r>
      <w:r w:rsidRPr="00633437">
        <w:rPr>
          <w:sz w:val="20"/>
        </w:rPr>
        <w:t>is limited to first year students as defined by the college.</w:t>
      </w:r>
    </w:p>
    <w:p w14:paraId="644A808A" w14:textId="77777777" w:rsidR="00CF7E41" w:rsidRDefault="002A1AA7">
      <w:pPr>
        <w:pStyle w:val="ListParagraph"/>
        <w:numPr>
          <w:ilvl w:val="0"/>
          <w:numId w:val="2"/>
        </w:numPr>
        <w:tabs>
          <w:tab w:val="left" w:pos="540"/>
        </w:tabs>
        <w:spacing w:line="249" w:lineRule="auto"/>
        <w:ind w:right="232"/>
        <w:rPr>
          <w:rFonts w:ascii="Symbol" w:hAnsi="Symbol"/>
          <w:sz w:val="20"/>
        </w:rPr>
      </w:pPr>
      <w:r w:rsidRPr="00633437">
        <w:rPr>
          <w:sz w:val="20"/>
        </w:rPr>
        <w:t>The grades of “NC” and “R” may represent non-punitive failures</w:t>
      </w:r>
      <w:r>
        <w:rPr>
          <w:sz w:val="20"/>
        </w:rPr>
        <w:t xml:space="preserve"> indicating unsatisfactory completion of the course. The “R” grade is restricted to noncredit remedial courses. The “NC” grade is restricted to regular, developmental,</w:t>
      </w:r>
      <w:r>
        <w:rPr>
          <w:spacing w:val="-2"/>
          <w:sz w:val="20"/>
        </w:rPr>
        <w:t xml:space="preserve"> </w:t>
      </w:r>
      <w:r>
        <w:rPr>
          <w:sz w:val="20"/>
        </w:rPr>
        <w:t>and</w:t>
      </w:r>
      <w:r>
        <w:rPr>
          <w:spacing w:val="-1"/>
          <w:sz w:val="20"/>
        </w:rPr>
        <w:t xml:space="preserve"> </w:t>
      </w:r>
      <w:r>
        <w:rPr>
          <w:sz w:val="20"/>
        </w:rPr>
        <w:t>compensatory</w:t>
      </w:r>
      <w:r>
        <w:rPr>
          <w:spacing w:val="-1"/>
          <w:sz w:val="20"/>
        </w:rPr>
        <w:t xml:space="preserve"> </w:t>
      </w:r>
      <w:r>
        <w:rPr>
          <w:sz w:val="20"/>
        </w:rPr>
        <w:t>courses.</w:t>
      </w:r>
      <w:r>
        <w:rPr>
          <w:spacing w:val="-1"/>
          <w:sz w:val="20"/>
        </w:rPr>
        <w:t xml:space="preserve"> </w:t>
      </w:r>
      <w:r>
        <w:rPr>
          <w:sz w:val="20"/>
        </w:rPr>
        <w:t>This</w:t>
      </w:r>
      <w:r>
        <w:rPr>
          <w:spacing w:val="-1"/>
          <w:sz w:val="20"/>
        </w:rPr>
        <w:t xml:space="preserve"> </w:t>
      </w:r>
      <w:r>
        <w:rPr>
          <w:sz w:val="20"/>
        </w:rPr>
        <w:t>grade</w:t>
      </w:r>
      <w:r>
        <w:rPr>
          <w:spacing w:val="-2"/>
          <w:sz w:val="20"/>
        </w:rPr>
        <w:t xml:space="preserve"> </w:t>
      </w:r>
      <w:r>
        <w:rPr>
          <w:sz w:val="20"/>
        </w:rPr>
        <w:t>can</w:t>
      </w:r>
      <w:r>
        <w:rPr>
          <w:spacing w:val="-2"/>
          <w:sz w:val="20"/>
        </w:rPr>
        <w:t xml:space="preserve"> </w:t>
      </w:r>
      <w:r>
        <w:rPr>
          <w:sz w:val="20"/>
        </w:rPr>
        <w:t>also</w:t>
      </w:r>
      <w:r>
        <w:rPr>
          <w:spacing w:val="-2"/>
          <w:sz w:val="20"/>
        </w:rPr>
        <w:t xml:space="preserve"> </w:t>
      </w:r>
      <w:r>
        <w:rPr>
          <w:sz w:val="20"/>
        </w:rPr>
        <w:t>be</w:t>
      </w:r>
      <w:r>
        <w:rPr>
          <w:spacing w:val="-1"/>
          <w:sz w:val="20"/>
        </w:rPr>
        <w:t xml:space="preserve"> </w:t>
      </w:r>
      <w:r>
        <w:rPr>
          <w:sz w:val="20"/>
        </w:rPr>
        <w:t>used</w:t>
      </w:r>
      <w:r>
        <w:rPr>
          <w:spacing w:val="-2"/>
          <w:sz w:val="20"/>
        </w:rPr>
        <w:t xml:space="preserve"> </w:t>
      </w:r>
      <w:r>
        <w:rPr>
          <w:sz w:val="20"/>
        </w:rPr>
        <w:t>by</w:t>
      </w:r>
      <w:r>
        <w:rPr>
          <w:spacing w:val="-3"/>
          <w:sz w:val="20"/>
        </w:rPr>
        <w:t xml:space="preserve"> </w:t>
      </w:r>
      <w:r>
        <w:rPr>
          <w:sz w:val="20"/>
        </w:rPr>
        <w:t>colleges</w:t>
      </w:r>
      <w:r>
        <w:rPr>
          <w:spacing w:val="-1"/>
          <w:sz w:val="20"/>
        </w:rPr>
        <w:t xml:space="preserve"> </w:t>
      </w:r>
      <w:r>
        <w:rPr>
          <w:sz w:val="20"/>
        </w:rPr>
        <w:t>for</w:t>
      </w:r>
      <w:r>
        <w:rPr>
          <w:spacing w:val="-1"/>
          <w:sz w:val="20"/>
        </w:rPr>
        <w:t xml:space="preserve"> </w:t>
      </w:r>
      <w:r>
        <w:rPr>
          <w:sz w:val="20"/>
        </w:rPr>
        <w:t>other</w:t>
      </w:r>
      <w:r>
        <w:rPr>
          <w:spacing w:val="-1"/>
          <w:sz w:val="20"/>
        </w:rPr>
        <w:t xml:space="preserve"> </w:t>
      </w:r>
      <w:r>
        <w:rPr>
          <w:sz w:val="20"/>
        </w:rPr>
        <w:t>administrative actions</w:t>
      </w:r>
      <w:r>
        <w:rPr>
          <w:spacing w:val="-2"/>
          <w:sz w:val="20"/>
        </w:rPr>
        <w:t xml:space="preserve"> </w:t>
      </w:r>
      <w:r>
        <w:rPr>
          <w:sz w:val="20"/>
        </w:rPr>
        <w:t>such</w:t>
      </w:r>
      <w:r>
        <w:rPr>
          <w:spacing w:val="-2"/>
          <w:sz w:val="20"/>
        </w:rPr>
        <w:t xml:space="preserve"> </w:t>
      </w:r>
      <w:r>
        <w:rPr>
          <w:sz w:val="20"/>
        </w:rPr>
        <w:t>as</w:t>
      </w:r>
      <w:r>
        <w:rPr>
          <w:spacing w:val="-2"/>
          <w:sz w:val="20"/>
        </w:rPr>
        <w:t xml:space="preserve"> </w:t>
      </w:r>
      <w:r>
        <w:rPr>
          <w:sz w:val="20"/>
        </w:rPr>
        <w:t>disciplinary</w:t>
      </w:r>
      <w:r>
        <w:rPr>
          <w:spacing w:val="-2"/>
          <w:sz w:val="20"/>
        </w:rPr>
        <w:t xml:space="preserve"> </w:t>
      </w:r>
      <w:r>
        <w:rPr>
          <w:sz w:val="20"/>
        </w:rPr>
        <w:t>dismissals.</w:t>
      </w:r>
      <w:r>
        <w:rPr>
          <w:spacing w:val="-2"/>
          <w:sz w:val="20"/>
        </w:rPr>
        <w:t xml:space="preserve"> </w:t>
      </w:r>
      <w:r>
        <w:rPr>
          <w:sz w:val="20"/>
        </w:rPr>
        <w:t>Neither</w:t>
      </w:r>
      <w:r>
        <w:rPr>
          <w:spacing w:val="-2"/>
          <w:sz w:val="20"/>
        </w:rPr>
        <w:t xml:space="preserve"> </w:t>
      </w:r>
      <w:r>
        <w:rPr>
          <w:sz w:val="20"/>
        </w:rPr>
        <w:t>of</w:t>
      </w:r>
      <w:r>
        <w:rPr>
          <w:spacing w:val="-3"/>
          <w:sz w:val="20"/>
        </w:rPr>
        <w:t xml:space="preserve"> </w:t>
      </w:r>
      <w:r>
        <w:rPr>
          <w:sz w:val="20"/>
        </w:rPr>
        <w:t>these</w:t>
      </w:r>
      <w:r>
        <w:rPr>
          <w:spacing w:val="-2"/>
          <w:sz w:val="20"/>
        </w:rPr>
        <w:t xml:space="preserve"> </w:t>
      </w:r>
      <w:r>
        <w:rPr>
          <w:sz w:val="20"/>
        </w:rPr>
        <w:t>grades</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counted</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quality</w:t>
      </w:r>
      <w:r>
        <w:rPr>
          <w:spacing w:val="-4"/>
          <w:sz w:val="20"/>
        </w:rPr>
        <w:t xml:space="preserve"> </w:t>
      </w:r>
      <w:r>
        <w:rPr>
          <w:sz w:val="20"/>
        </w:rPr>
        <w:t>point</w:t>
      </w:r>
      <w:r>
        <w:rPr>
          <w:spacing w:val="-2"/>
          <w:sz w:val="20"/>
        </w:rPr>
        <w:t xml:space="preserve"> </w:t>
      </w:r>
      <w:r>
        <w:rPr>
          <w:sz w:val="20"/>
        </w:rPr>
        <w:t>index</w:t>
      </w:r>
      <w:r>
        <w:rPr>
          <w:spacing w:val="-2"/>
          <w:sz w:val="20"/>
        </w:rPr>
        <w:t xml:space="preserve"> </w:t>
      </w:r>
      <w:r>
        <w:rPr>
          <w:sz w:val="20"/>
        </w:rPr>
        <w:t>nor may be used in lieu of incomplete or withdrawal</w:t>
      </w:r>
      <w:r>
        <w:rPr>
          <w:spacing w:val="-10"/>
          <w:sz w:val="20"/>
        </w:rPr>
        <w:t xml:space="preserve"> </w:t>
      </w:r>
      <w:r>
        <w:rPr>
          <w:sz w:val="20"/>
        </w:rPr>
        <w:t>grades.</w:t>
      </w:r>
    </w:p>
    <w:p w14:paraId="19321F6D" w14:textId="77777777" w:rsidR="00CF7E41" w:rsidRDefault="002A1AA7">
      <w:pPr>
        <w:pStyle w:val="ListParagraph"/>
        <w:numPr>
          <w:ilvl w:val="0"/>
          <w:numId w:val="2"/>
        </w:numPr>
        <w:tabs>
          <w:tab w:val="left" w:pos="539"/>
        </w:tabs>
        <w:spacing w:line="236" w:lineRule="exact"/>
        <w:ind w:left="539" w:hanging="359"/>
        <w:rPr>
          <w:rFonts w:ascii="Symbol" w:hAnsi="Symbol"/>
          <w:sz w:val="20"/>
        </w:rPr>
      </w:pPr>
      <w:r>
        <w:rPr>
          <w:sz w:val="20"/>
        </w:rPr>
        <w:t>The</w:t>
      </w:r>
      <w:r>
        <w:rPr>
          <w:spacing w:val="-3"/>
          <w:sz w:val="20"/>
        </w:rPr>
        <w:t xml:space="preserve"> </w:t>
      </w:r>
      <w:r>
        <w:rPr>
          <w:sz w:val="20"/>
        </w:rPr>
        <w:t>grade</w:t>
      </w:r>
      <w:r>
        <w:rPr>
          <w:spacing w:val="-2"/>
          <w:sz w:val="20"/>
        </w:rPr>
        <w:t xml:space="preserve"> </w:t>
      </w:r>
      <w:r>
        <w:rPr>
          <w:sz w:val="20"/>
        </w:rPr>
        <w:t>of</w:t>
      </w:r>
      <w:r>
        <w:rPr>
          <w:spacing w:val="-3"/>
          <w:sz w:val="20"/>
        </w:rPr>
        <w:t xml:space="preserve"> </w:t>
      </w:r>
      <w:r>
        <w:rPr>
          <w:sz w:val="20"/>
        </w:rPr>
        <w:t>“CR”</w:t>
      </w:r>
      <w:r>
        <w:rPr>
          <w:spacing w:val="-4"/>
          <w:sz w:val="20"/>
        </w:rPr>
        <w:t xml:space="preserve"> </w:t>
      </w:r>
      <w:r>
        <w:rPr>
          <w:sz w:val="20"/>
        </w:rPr>
        <w:t>can</w:t>
      </w:r>
      <w:r>
        <w:rPr>
          <w:spacing w:val="-2"/>
          <w:sz w:val="20"/>
        </w:rPr>
        <w:t xml:space="preserve"> </w:t>
      </w:r>
      <w:r>
        <w:rPr>
          <w:sz w:val="20"/>
        </w:rPr>
        <w:t>be</w:t>
      </w:r>
      <w:r>
        <w:rPr>
          <w:spacing w:val="-2"/>
          <w:sz w:val="20"/>
        </w:rPr>
        <w:t xml:space="preserve"> </w:t>
      </w:r>
      <w:r>
        <w:rPr>
          <w:sz w:val="20"/>
        </w:rPr>
        <w:t>used</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awarding</w:t>
      </w:r>
      <w:r>
        <w:rPr>
          <w:spacing w:val="-2"/>
          <w:sz w:val="20"/>
        </w:rPr>
        <w:t xml:space="preserve"> </w:t>
      </w:r>
      <w:r>
        <w:rPr>
          <w:sz w:val="20"/>
        </w:rPr>
        <w:t>of</w:t>
      </w:r>
      <w:r>
        <w:rPr>
          <w:spacing w:val="-3"/>
          <w:sz w:val="20"/>
        </w:rPr>
        <w:t xml:space="preserve"> </w:t>
      </w:r>
      <w:r>
        <w:rPr>
          <w:sz w:val="20"/>
        </w:rPr>
        <w:t>transfer</w:t>
      </w:r>
      <w:r>
        <w:rPr>
          <w:spacing w:val="-3"/>
          <w:sz w:val="20"/>
        </w:rPr>
        <w:t xml:space="preserve"> </w:t>
      </w:r>
      <w:r>
        <w:rPr>
          <w:spacing w:val="-2"/>
          <w:sz w:val="20"/>
        </w:rPr>
        <w:t>credit.</w:t>
      </w:r>
    </w:p>
    <w:p w14:paraId="32EC64A7" w14:textId="77777777" w:rsidR="00CF7E41" w:rsidRDefault="002A1AA7">
      <w:pPr>
        <w:pStyle w:val="ListParagraph"/>
        <w:numPr>
          <w:ilvl w:val="0"/>
          <w:numId w:val="2"/>
        </w:numPr>
        <w:tabs>
          <w:tab w:val="left" w:pos="540"/>
        </w:tabs>
        <w:spacing w:line="247" w:lineRule="auto"/>
        <w:ind w:right="401"/>
        <w:rPr>
          <w:rFonts w:ascii="Symbol" w:hAnsi="Symbol"/>
          <w:sz w:val="20"/>
        </w:rPr>
      </w:pPr>
      <w:r>
        <w:rPr>
          <w:sz w:val="20"/>
        </w:rPr>
        <w:t>The</w:t>
      </w:r>
      <w:r>
        <w:rPr>
          <w:spacing w:val="-2"/>
          <w:sz w:val="20"/>
        </w:rPr>
        <w:t xml:space="preserve"> </w:t>
      </w:r>
      <w:r>
        <w:rPr>
          <w:sz w:val="20"/>
        </w:rPr>
        <w:t>grade</w:t>
      </w:r>
      <w:r>
        <w:rPr>
          <w:spacing w:val="-2"/>
          <w:sz w:val="20"/>
        </w:rPr>
        <w:t xml:space="preserve"> </w:t>
      </w:r>
      <w:r>
        <w:rPr>
          <w:sz w:val="20"/>
        </w:rPr>
        <w:t>“Y”</w:t>
      </w:r>
      <w:r>
        <w:rPr>
          <w:spacing w:val="-2"/>
          <w:sz w:val="20"/>
        </w:rPr>
        <w:t xml:space="preserve"> </w:t>
      </w:r>
      <w:r>
        <w:rPr>
          <w:sz w:val="20"/>
        </w:rPr>
        <w:t>or</w:t>
      </w:r>
      <w:r>
        <w:rPr>
          <w:spacing w:val="-2"/>
          <w:sz w:val="20"/>
        </w:rPr>
        <w:t xml:space="preserve"> </w:t>
      </w:r>
      <w:r>
        <w:rPr>
          <w:sz w:val="20"/>
        </w:rPr>
        <w:t>“SP”</w:t>
      </w:r>
      <w:r>
        <w:rPr>
          <w:spacing w:val="-2"/>
          <w:sz w:val="20"/>
        </w:rPr>
        <w:t xml:space="preserve"> </w:t>
      </w:r>
      <w:r>
        <w:rPr>
          <w:sz w:val="20"/>
        </w:rPr>
        <w:t>denotes</w:t>
      </w:r>
      <w:r>
        <w:rPr>
          <w:spacing w:val="-2"/>
          <w:sz w:val="20"/>
        </w:rPr>
        <w:t xml:space="preserve"> </w:t>
      </w:r>
      <w:r>
        <w:rPr>
          <w:sz w:val="20"/>
        </w:rPr>
        <w:t>that</w:t>
      </w:r>
      <w:r>
        <w:rPr>
          <w:spacing w:val="-4"/>
          <w:sz w:val="20"/>
        </w:rPr>
        <w:t xml:space="preserve"> </w:t>
      </w:r>
      <w:r>
        <w:rPr>
          <w:sz w:val="20"/>
        </w:rPr>
        <w:t>the</w:t>
      </w:r>
      <w:r>
        <w:rPr>
          <w:spacing w:val="-3"/>
          <w:sz w:val="20"/>
        </w:rPr>
        <w:t xml:space="preserve"> </w:t>
      </w:r>
      <w:r>
        <w:rPr>
          <w:sz w:val="20"/>
        </w:rPr>
        <w:t>semester’s</w:t>
      </w:r>
      <w:r>
        <w:rPr>
          <w:spacing w:val="-3"/>
          <w:sz w:val="20"/>
        </w:rPr>
        <w:t xml:space="preserve"> </w:t>
      </w:r>
      <w:r>
        <w:rPr>
          <w:sz w:val="20"/>
        </w:rPr>
        <w:t>work</w:t>
      </w:r>
      <w:r>
        <w:rPr>
          <w:spacing w:val="-2"/>
          <w:sz w:val="20"/>
        </w:rPr>
        <w:t xml:space="preserve"> </w:t>
      </w:r>
      <w:r>
        <w:rPr>
          <w:sz w:val="20"/>
        </w:rPr>
        <w:t>has</w:t>
      </w:r>
      <w:r>
        <w:rPr>
          <w:spacing w:val="-2"/>
          <w:sz w:val="20"/>
        </w:rPr>
        <w:t xml:space="preserve"> </w:t>
      </w:r>
      <w:r>
        <w:rPr>
          <w:sz w:val="20"/>
        </w:rPr>
        <w:t>been</w:t>
      </w:r>
      <w:r>
        <w:rPr>
          <w:spacing w:val="-4"/>
          <w:sz w:val="20"/>
        </w:rPr>
        <w:t xml:space="preserve"> </w:t>
      </w:r>
      <w:r>
        <w:rPr>
          <w:sz w:val="20"/>
        </w:rPr>
        <w:t>completed;</w:t>
      </w:r>
      <w:r>
        <w:rPr>
          <w:spacing w:val="-3"/>
          <w:sz w:val="20"/>
        </w:rPr>
        <w:t xml:space="preserve"> </w:t>
      </w:r>
      <w:r>
        <w:rPr>
          <w:sz w:val="20"/>
        </w:rPr>
        <w:t>however,</w:t>
      </w:r>
      <w:r>
        <w:rPr>
          <w:spacing w:val="-3"/>
          <w:sz w:val="20"/>
        </w:rPr>
        <w:t xml:space="preserve"> </w:t>
      </w:r>
      <w:r>
        <w:rPr>
          <w:sz w:val="20"/>
        </w:rPr>
        <w:t>the</w:t>
      </w:r>
      <w:r>
        <w:rPr>
          <w:spacing w:val="-3"/>
          <w:sz w:val="20"/>
        </w:rPr>
        <w:t xml:space="preserve"> </w:t>
      </w:r>
      <w:r>
        <w:rPr>
          <w:sz w:val="20"/>
        </w:rPr>
        <w:t>course</w:t>
      </w:r>
      <w:r>
        <w:rPr>
          <w:spacing w:val="-2"/>
          <w:sz w:val="20"/>
        </w:rPr>
        <w:t xml:space="preserve"> </w:t>
      </w:r>
      <w:r>
        <w:rPr>
          <w:sz w:val="20"/>
        </w:rPr>
        <w:t>is</w:t>
      </w:r>
      <w:r>
        <w:rPr>
          <w:spacing w:val="-4"/>
          <w:sz w:val="20"/>
        </w:rPr>
        <w:t xml:space="preserve"> </w:t>
      </w:r>
      <w:r>
        <w:rPr>
          <w:sz w:val="20"/>
        </w:rPr>
        <w:t>still</w:t>
      </w:r>
      <w:r>
        <w:rPr>
          <w:spacing w:val="-3"/>
          <w:sz w:val="20"/>
        </w:rPr>
        <w:t xml:space="preserve"> </w:t>
      </w:r>
      <w:r>
        <w:rPr>
          <w:sz w:val="20"/>
        </w:rPr>
        <w:t>in progress and a final course evaluation cannot be determined until the entire activity has been</w:t>
      </w:r>
      <w:r>
        <w:rPr>
          <w:spacing w:val="-15"/>
          <w:sz w:val="20"/>
        </w:rPr>
        <w:t xml:space="preserve"> </w:t>
      </w:r>
      <w:r>
        <w:rPr>
          <w:sz w:val="20"/>
        </w:rPr>
        <w:t>concluded.</w:t>
      </w:r>
    </w:p>
    <w:p w14:paraId="31DE1C28" w14:textId="77777777" w:rsidR="00CF7E41" w:rsidRDefault="002A1AA7">
      <w:pPr>
        <w:pStyle w:val="ListParagraph"/>
        <w:numPr>
          <w:ilvl w:val="0"/>
          <w:numId w:val="2"/>
        </w:numPr>
        <w:tabs>
          <w:tab w:val="left" w:pos="540"/>
        </w:tabs>
        <w:spacing w:line="249" w:lineRule="auto"/>
        <w:ind w:right="390"/>
        <w:rPr>
          <w:rFonts w:ascii="Symbol" w:hAnsi="Symbol"/>
          <w:sz w:val="20"/>
        </w:rPr>
      </w:pPr>
      <w:r>
        <w:rPr>
          <w:sz w:val="20"/>
        </w:rPr>
        <w:t>To satisfy the program pursuit requirements for State financial assistance awards (</w:t>
      </w:r>
      <w:r>
        <w:rPr>
          <w:i/>
          <w:sz w:val="20"/>
        </w:rPr>
        <w:t>Section 145-2.2 of the Regulations</w:t>
      </w:r>
      <w:r>
        <w:rPr>
          <w:i/>
          <w:spacing w:val="-2"/>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Commissioner</w:t>
      </w:r>
      <w:r>
        <w:rPr>
          <w:sz w:val="20"/>
        </w:rPr>
        <w:t>),</w:t>
      </w:r>
      <w:r>
        <w:rPr>
          <w:spacing w:val="-3"/>
          <w:sz w:val="20"/>
        </w:rPr>
        <w:t xml:space="preserve"> </w:t>
      </w:r>
      <w:r>
        <w:rPr>
          <w:b/>
          <w:i/>
          <w:sz w:val="20"/>
        </w:rPr>
        <w:t>the</w:t>
      </w:r>
      <w:r>
        <w:rPr>
          <w:b/>
          <w:i/>
          <w:spacing w:val="-2"/>
          <w:sz w:val="20"/>
        </w:rPr>
        <w:t xml:space="preserve"> </w:t>
      </w:r>
      <w:r>
        <w:rPr>
          <w:b/>
          <w:i/>
          <w:sz w:val="20"/>
        </w:rPr>
        <w:t>grades</w:t>
      </w:r>
      <w:r>
        <w:rPr>
          <w:b/>
          <w:i/>
          <w:spacing w:val="-2"/>
          <w:sz w:val="20"/>
        </w:rPr>
        <w:t xml:space="preserve"> </w:t>
      </w:r>
      <w:r>
        <w:rPr>
          <w:b/>
          <w:i/>
          <w:sz w:val="20"/>
        </w:rPr>
        <w:t>of</w:t>
      </w:r>
      <w:r>
        <w:rPr>
          <w:b/>
          <w:i/>
          <w:spacing w:val="-2"/>
          <w:sz w:val="20"/>
        </w:rPr>
        <w:t xml:space="preserve"> </w:t>
      </w:r>
      <w:r>
        <w:rPr>
          <w:b/>
          <w:i/>
          <w:sz w:val="20"/>
        </w:rPr>
        <w:t>“W”,</w:t>
      </w:r>
      <w:r>
        <w:rPr>
          <w:b/>
          <w:i/>
          <w:spacing w:val="-3"/>
          <w:sz w:val="20"/>
        </w:rPr>
        <w:t xml:space="preserve"> </w:t>
      </w:r>
      <w:r>
        <w:rPr>
          <w:b/>
          <w:i/>
          <w:sz w:val="20"/>
        </w:rPr>
        <w:t>“WA”,</w:t>
      </w:r>
      <w:r>
        <w:rPr>
          <w:b/>
          <w:i/>
          <w:spacing w:val="-2"/>
          <w:sz w:val="20"/>
        </w:rPr>
        <w:t xml:space="preserve"> </w:t>
      </w:r>
      <w:r>
        <w:rPr>
          <w:b/>
          <w:i/>
          <w:sz w:val="20"/>
        </w:rPr>
        <w:t>“WD”,</w:t>
      </w:r>
      <w:r>
        <w:rPr>
          <w:b/>
          <w:i/>
          <w:spacing w:val="-3"/>
          <w:sz w:val="20"/>
        </w:rPr>
        <w:t xml:space="preserve"> </w:t>
      </w:r>
      <w:r>
        <w:rPr>
          <w:b/>
          <w:i/>
          <w:sz w:val="20"/>
        </w:rPr>
        <w:t>“WN”,</w:t>
      </w:r>
      <w:r>
        <w:rPr>
          <w:b/>
          <w:i/>
          <w:spacing w:val="-2"/>
          <w:sz w:val="20"/>
        </w:rPr>
        <w:t xml:space="preserve"> </w:t>
      </w:r>
      <w:r>
        <w:rPr>
          <w:b/>
          <w:i/>
          <w:sz w:val="20"/>
        </w:rPr>
        <w:t>and</w:t>
      </w:r>
      <w:r>
        <w:rPr>
          <w:b/>
          <w:i/>
          <w:spacing w:val="-4"/>
          <w:sz w:val="20"/>
        </w:rPr>
        <w:t xml:space="preserve"> </w:t>
      </w:r>
      <w:r>
        <w:rPr>
          <w:b/>
          <w:i/>
          <w:sz w:val="20"/>
        </w:rPr>
        <w:t>“WU”</w:t>
      </w:r>
      <w:r>
        <w:rPr>
          <w:b/>
          <w:i/>
          <w:spacing w:val="-1"/>
          <w:sz w:val="20"/>
        </w:rPr>
        <w:t xml:space="preserve"> </w:t>
      </w:r>
      <w:r>
        <w:rPr>
          <w:b/>
          <w:i/>
          <w:sz w:val="20"/>
        </w:rPr>
        <w:t>shall</w:t>
      </w:r>
      <w:r>
        <w:rPr>
          <w:b/>
          <w:i/>
          <w:spacing w:val="-3"/>
          <w:sz w:val="20"/>
        </w:rPr>
        <w:t xml:space="preserve"> </w:t>
      </w:r>
      <w:r>
        <w:rPr>
          <w:b/>
          <w:i/>
          <w:sz w:val="20"/>
        </w:rPr>
        <w:t>signify</w:t>
      </w:r>
      <w:r>
        <w:rPr>
          <w:b/>
          <w:i/>
          <w:spacing w:val="-2"/>
          <w:sz w:val="20"/>
        </w:rPr>
        <w:t xml:space="preserve"> </w:t>
      </w:r>
      <w:r>
        <w:rPr>
          <w:b/>
          <w:i/>
          <w:sz w:val="20"/>
        </w:rPr>
        <w:t>that the course has not been completed</w:t>
      </w:r>
      <w:r>
        <w:rPr>
          <w:sz w:val="20"/>
        </w:rPr>
        <w:t>. All other grades, except for the “AUD” grade, shall signify that the course has been</w:t>
      </w:r>
      <w:r>
        <w:rPr>
          <w:spacing w:val="-4"/>
          <w:sz w:val="20"/>
        </w:rPr>
        <w:t xml:space="preserve"> </w:t>
      </w:r>
      <w:r>
        <w:rPr>
          <w:sz w:val="20"/>
        </w:rPr>
        <w:t>completed.</w:t>
      </w:r>
    </w:p>
    <w:p w14:paraId="30EAFAEE" w14:textId="77777777" w:rsidR="00CF7E41" w:rsidRDefault="002A1AA7">
      <w:pPr>
        <w:pStyle w:val="ListParagraph"/>
        <w:numPr>
          <w:ilvl w:val="0"/>
          <w:numId w:val="2"/>
        </w:numPr>
        <w:tabs>
          <w:tab w:val="left" w:pos="540"/>
        </w:tabs>
        <w:spacing w:line="244" w:lineRule="auto"/>
        <w:ind w:right="333"/>
        <w:rPr>
          <w:rFonts w:ascii="Symbol" w:hAnsi="Symbol"/>
        </w:rPr>
      </w:pPr>
      <w:r>
        <w:rPr>
          <w:sz w:val="20"/>
        </w:rPr>
        <w:t>The</w:t>
      </w:r>
      <w:r>
        <w:rPr>
          <w:spacing w:val="-2"/>
          <w:sz w:val="20"/>
        </w:rPr>
        <w:t xml:space="preserve"> </w:t>
      </w:r>
      <w:r>
        <w:rPr>
          <w:sz w:val="20"/>
        </w:rPr>
        <w:t>grade</w:t>
      </w:r>
      <w:r>
        <w:rPr>
          <w:spacing w:val="-2"/>
          <w:sz w:val="20"/>
        </w:rPr>
        <w:t xml:space="preserve"> </w:t>
      </w:r>
      <w:r>
        <w:rPr>
          <w:sz w:val="20"/>
        </w:rPr>
        <w:t>point</w:t>
      </w:r>
      <w:r>
        <w:rPr>
          <w:spacing w:val="-3"/>
          <w:sz w:val="20"/>
        </w:rPr>
        <w:t xml:space="preserve"> </w:t>
      </w:r>
      <w:r>
        <w:rPr>
          <w:sz w:val="20"/>
        </w:rPr>
        <w:t>average</w:t>
      </w:r>
      <w:r>
        <w:rPr>
          <w:spacing w:val="-2"/>
          <w:sz w:val="20"/>
        </w:rPr>
        <w:t xml:space="preserve"> </w:t>
      </w:r>
      <w:r>
        <w:rPr>
          <w:sz w:val="20"/>
        </w:rPr>
        <w:t>is</w:t>
      </w:r>
      <w:r>
        <w:rPr>
          <w:spacing w:val="-4"/>
          <w:sz w:val="20"/>
        </w:rPr>
        <w:t xml:space="preserve"> </w:t>
      </w:r>
      <w:r>
        <w:rPr>
          <w:sz w:val="20"/>
        </w:rPr>
        <w:t>an</w:t>
      </w:r>
      <w:r>
        <w:rPr>
          <w:spacing w:val="-2"/>
          <w:sz w:val="20"/>
        </w:rPr>
        <w:t xml:space="preserve"> </w:t>
      </w:r>
      <w:r>
        <w:rPr>
          <w:sz w:val="20"/>
        </w:rPr>
        <w:t>index</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student’s</w:t>
      </w:r>
      <w:r>
        <w:rPr>
          <w:spacing w:val="-2"/>
          <w:sz w:val="20"/>
        </w:rPr>
        <w:t xml:space="preserve"> </w:t>
      </w:r>
      <w:r>
        <w:rPr>
          <w:sz w:val="20"/>
        </w:rPr>
        <w:t>scholastic</w:t>
      </w:r>
      <w:r>
        <w:rPr>
          <w:spacing w:val="-2"/>
          <w:sz w:val="20"/>
        </w:rPr>
        <w:t xml:space="preserve"> </w:t>
      </w:r>
      <w:r>
        <w:rPr>
          <w:sz w:val="20"/>
        </w:rPr>
        <w:t>performance</w:t>
      </w:r>
      <w:r>
        <w:rPr>
          <w:spacing w:val="-3"/>
          <w:sz w:val="20"/>
        </w:rPr>
        <w:t xml:space="preserve"> </w:t>
      </w:r>
      <w:r>
        <w:rPr>
          <w:sz w:val="20"/>
        </w:rPr>
        <w:t>at</w:t>
      </w:r>
      <w:r>
        <w:rPr>
          <w:spacing w:val="-3"/>
          <w:sz w:val="20"/>
        </w:rPr>
        <w:t xml:space="preserve"> </w:t>
      </w:r>
      <w:r>
        <w:rPr>
          <w:sz w:val="20"/>
        </w:rPr>
        <w:t>a</w:t>
      </w:r>
      <w:r>
        <w:rPr>
          <w:spacing w:val="-2"/>
          <w:sz w:val="20"/>
        </w:rPr>
        <w:t xml:space="preserve"> </w:t>
      </w:r>
      <w:r>
        <w:rPr>
          <w:sz w:val="20"/>
        </w:rPr>
        <w:t>particular</w:t>
      </w:r>
      <w:r>
        <w:rPr>
          <w:spacing w:val="-4"/>
          <w:sz w:val="20"/>
        </w:rPr>
        <w:t xml:space="preserve"> </w:t>
      </w:r>
      <w:r>
        <w:rPr>
          <w:sz w:val="20"/>
        </w:rPr>
        <w:t>college.</w:t>
      </w:r>
      <w:r>
        <w:rPr>
          <w:spacing w:val="-3"/>
          <w:sz w:val="20"/>
        </w:rPr>
        <w:t xml:space="preserve"> </w:t>
      </w:r>
      <w:r>
        <w:rPr>
          <w:sz w:val="20"/>
        </w:rPr>
        <w:t>All</w:t>
      </w:r>
      <w:r>
        <w:rPr>
          <w:spacing w:val="-3"/>
          <w:sz w:val="20"/>
        </w:rPr>
        <w:t xml:space="preserve"> </w:t>
      </w:r>
      <w:r>
        <w:rPr>
          <w:sz w:val="20"/>
        </w:rPr>
        <w:t>grades that carry a numerical quality point value shall be included in the calculation of the grade point</w:t>
      </w:r>
      <w:r>
        <w:rPr>
          <w:spacing w:val="-26"/>
          <w:sz w:val="20"/>
        </w:rPr>
        <w:t xml:space="preserve"> </w:t>
      </w:r>
      <w:r>
        <w:rPr>
          <w:sz w:val="20"/>
        </w:rPr>
        <w:t>average.</w:t>
      </w:r>
    </w:p>
    <w:p w14:paraId="41A9527B" w14:textId="77777777" w:rsidR="00CF7E41" w:rsidRDefault="002A1AA7">
      <w:pPr>
        <w:pStyle w:val="ListParagraph"/>
        <w:numPr>
          <w:ilvl w:val="0"/>
          <w:numId w:val="2"/>
        </w:numPr>
        <w:tabs>
          <w:tab w:val="left" w:pos="539"/>
        </w:tabs>
        <w:spacing w:line="264" w:lineRule="exact"/>
        <w:ind w:left="539" w:hanging="359"/>
        <w:rPr>
          <w:rFonts w:ascii="Symbol" w:hAnsi="Symbol"/>
        </w:rPr>
      </w:pPr>
      <w:r>
        <w:rPr>
          <w:sz w:val="20"/>
        </w:rPr>
        <w:t>Any</w:t>
      </w:r>
      <w:r>
        <w:rPr>
          <w:spacing w:val="-6"/>
          <w:sz w:val="20"/>
        </w:rPr>
        <w:t xml:space="preserve"> </w:t>
      </w:r>
      <w:r>
        <w:rPr>
          <w:sz w:val="20"/>
        </w:rPr>
        <w:t>notation</w:t>
      </w:r>
      <w:r>
        <w:rPr>
          <w:spacing w:val="-5"/>
          <w:sz w:val="20"/>
        </w:rPr>
        <w:t xml:space="preserve"> </w:t>
      </w:r>
      <w:r>
        <w:rPr>
          <w:sz w:val="20"/>
        </w:rPr>
        <w:t>regarding</w:t>
      </w:r>
      <w:r>
        <w:rPr>
          <w:spacing w:val="-4"/>
          <w:sz w:val="20"/>
        </w:rPr>
        <w:t xml:space="preserve"> </w:t>
      </w:r>
      <w:r>
        <w:rPr>
          <w:sz w:val="20"/>
        </w:rPr>
        <w:t>a</w:t>
      </w:r>
      <w:r>
        <w:rPr>
          <w:spacing w:val="-3"/>
          <w:sz w:val="20"/>
        </w:rPr>
        <w:t xml:space="preserve"> </w:t>
      </w:r>
      <w:r>
        <w:rPr>
          <w:sz w:val="20"/>
        </w:rPr>
        <w:t>student’s</w:t>
      </w:r>
      <w:r>
        <w:rPr>
          <w:spacing w:val="-4"/>
          <w:sz w:val="20"/>
        </w:rPr>
        <w:t xml:space="preserve"> </w:t>
      </w:r>
      <w:r>
        <w:rPr>
          <w:sz w:val="20"/>
        </w:rPr>
        <w:t>probationary</w:t>
      </w:r>
      <w:r>
        <w:rPr>
          <w:spacing w:val="-3"/>
          <w:sz w:val="20"/>
        </w:rPr>
        <w:t xml:space="preserve"> </w:t>
      </w:r>
      <w:r>
        <w:rPr>
          <w:sz w:val="20"/>
        </w:rPr>
        <w:t>status</w:t>
      </w:r>
      <w:r>
        <w:rPr>
          <w:spacing w:val="-5"/>
          <w:sz w:val="20"/>
        </w:rPr>
        <w:t xml:space="preserve"> </w:t>
      </w:r>
      <w:r>
        <w:rPr>
          <w:sz w:val="20"/>
        </w:rPr>
        <w:t>appears</w:t>
      </w:r>
      <w:r>
        <w:rPr>
          <w:spacing w:val="-4"/>
          <w:sz w:val="20"/>
        </w:rPr>
        <w:t xml:space="preserve"> </w:t>
      </w:r>
      <w:r>
        <w:rPr>
          <w:sz w:val="20"/>
        </w:rPr>
        <w:t>only</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unofficial</w:t>
      </w:r>
      <w:r>
        <w:rPr>
          <w:spacing w:val="-3"/>
          <w:sz w:val="20"/>
        </w:rPr>
        <w:t xml:space="preserve"> </w:t>
      </w:r>
      <w:r>
        <w:rPr>
          <w:spacing w:val="-2"/>
          <w:sz w:val="20"/>
        </w:rPr>
        <w:t>transcript.</w:t>
      </w:r>
    </w:p>
    <w:p w14:paraId="17CE003E" w14:textId="77777777" w:rsidR="00CF7E41" w:rsidRDefault="00CF7E41">
      <w:pPr>
        <w:spacing w:line="264" w:lineRule="exact"/>
        <w:rPr>
          <w:rFonts w:ascii="Symbol" w:hAnsi="Symbol"/>
        </w:rPr>
        <w:sectPr w:rsidR="00CF7E41" w:rsidSect="00B809FA">
          <w:pgSz w:w="12240" w:h="15840"/>
          <w:pgMar w:top="1360" w:right="960" w:bottom="1140" w:left="900" w:header="0" w:footer="955" w:gutter="0"/>
          <w:cols w:space="720"/>
        </w:sectPr>
      </w:pPr>
    </w:p>
    <w:p w14:paraId="54EC0FE8" w14:textId="77777777" w:rsidR="00CF7E41" w:rsidRDefault="002A1AA7">
      <w:pPr>
        <w:pStyle w:val="Heading1"/>
        <w:spacing w:before="73" w:line="276" w:lineRule="exact"/>
        <w:jc w:val="both"/>
      </w:pPr>
      <w:bookmarkStart w:id="1" w:name="_bookmark1"/>
      <w:bookmarkEnd w:id="1"/>
      <w:r>
        <w:lastRenderedPageBreak/>
        <w:t>Change</w:t>
      </w:r>
      <w:r>
        <w:rPr>
          <w:spacing w:val="-3"/>
        </w:rPr>
        <w:t xml:space="preserve"> </w:t>
      </w:r>
      <w:r>
        <w:t>of</w:t>
      </w:r>
      <w:r>
        <w:rPr>
          <w:spacing w:val="-2"/>
        </w:rPr>
        <w:t xml:space="preserve"> </w:t>
      </w:r>
      <w:r>
        <w:t>Grade</w:t>
      </w:r>
      <w:r>
        <w:rPr>
          <w:spacing w:val="-3"/>
        </w:rPr>
        <w:t xml:space="preserve"> </w:t>
      </w:r>
      <w:r>
        <w:rPr>
          <w:spacing w:val="-2"/>
        </w:rPr>
        <w:t>Process</w:t>
      </w:r>
    </w:p>
    <w:p w14:paraId="7F2B18C2" w14:textId="77777777" w:rsidR="00CF7E41" w:rsidRDefault="002A1AA7">
      <w:pPr>
        <w:pStyle w:val="BodyText"/>
        <w:ind w:left="180" w:right="119"/>
        <w:jc w:val="both"/>
      </w:pPr>
      <w:r>
        <w:t>The purpose of this memorandum is to establish guidelines for change of grade and associated deadline and thereby facilitating timely progress to degree completion and compliance with financial aid requirements that all courses</w:t>
      </w:r>
      <w:r>
        <w:rPr>
          <w:spacing w:val="-4"/>
        </w:rPr>
        <w:t xml:space="preserve"> </w:t>
      </w:r>
      <w:r>
        <w:t>taken</w:t>
      </w:r>
      <w:r>
        <w:rPr>
          <w:spacing w:val="-4"/>
        </w:rPr>
        <w:t xml:space="preserve"> </w:t>
      </w:r>
      <w:r>
        <w:t>contribute</w:t>
      </w:r>
      <w:r>
        <w:rPr>
          <w:spacing w:val="-4"/>
        </w:rPr>
        <w:t xml:space="preserve"> </w:t>
      </w:r>
      <w:r>
        <w:t>to</w:t>
      </w:r>
      <w:r>
        <w:rPr>
          <w:spacing w:val="-5"/>
        </w:rPr>
        <w:t xml:space="preserve"> </w:t>
      </w:r>
      <w:r>
        <w:t>degree</w:t>
      </w:r>
      <w:r>
        <w:rPr>
          <w:spacing w:val="-4"/>
        </w:rPr>
        <w:t xml:space="preserve"> </w:t>
      </w:r>
      <w:r>
        <w:t>completion.</w:t>
      </w:r>
      <w:r>
        <w:rPr>
          <w:spacing w:val="-5"/>
        </w:rPr>
        <w:t xml:space="preserve"> </w:t>
      </w:r>
      <w:r>
        <w:t>This</w:t>
      </w:r>
      <w:r>
        <w:rPr>
          <w:spacing w:val="-4"/>
        </w:rPr>
        <w:t xml:space="preserve"> </w:t>
      </w:r>
      <w:r>
        <w:t>policy</w:t>
      </w:r>
      <w:r>
        <w:rPr>
          <w:spacing w:val="-4"/>
        </w:rPr>
        <w:t xml:space="preserve"> </w:t>
      </w:r>
      <w:r>
        <w:t>is</w:t>
      </w:r>
      <w:r>
        <w:rPr>
          <w:spacing w:val="-4"/>
        </w:rPr>
        <w:t xml:space="preserve"> </w:t>
      </w:r>
      <w:r>
        <w:t>intended</w:t>
      </w:r>
      <w:r>
        <w:rPr>
          <w:spacing w:val="-4"/>
        </w:rPr>
        <w:t xml:space="preserve"> </w:t>
      </w:r>
      <w:r>
        <w:t>to</w:t>
      </w:r>
      <w:r>
        <w:rPr>
          <w:spacing w:val="-5"/>
        </w:rPr>
        <w:t xml:space="preserve"> </w:t>
      </w:r>
      <w:r>
        <w:t>reflect</w:t>
      </w:r>
      <w:r>
        <w:rPr>
          <w:spacing w:val="-5"/>
        </w:rPr>
        <w:t xml:space="preserve"> </w:t>
      </w:r>
      <w:r>
        <w:t>the</w:t>
      </w:r>
      <w:r>
        <w:rPr>
          <w:spacing w:val="-4"/>
        </w:rPr>
        <w:t xml:space="preserve"> </w:t>
      </w:r>
      <w:r>
        <w:t>University's</w:t>
      </w:r>
      <w:r>
        <w:rPr>
          <w:spacing w:val="-4"/>
        </w:rPr>
        <w:t xml:space="preserve"> </w:t>
      </w:r>
      <w:r>
        <w:t>commitment</w:t>
      </w:r>
      <w:r>
        <w:rPr>
          <w:spacing w:val="-5"/>
        </w:rPr>
        <w:t xml:space="preserve"> </w:t>
      </w:r>
      <w:r>
        <w:t>to</w:t>
      </w:r>
      <w:r>
        <w:rPr>
          <w:spacing w:val="-4"/>
        </w:rPr>
        <w:t xml:space="preserve"> </w:t>
      </w:r>
      <w:r>
        <w:t>the student success goals and the requirements of New York State’s Regulations of the Commissioner of Education.</w:t>
      </w:r>
    </w:p>
    <w:p w14:paraId="3361D6BE" w14:textId="77777777" w:rsidR="00CF7E41" w:rsidRDefault="00CF7E41">
      <w:pPr>
        <w:pStyle w:val="BodyText"/>
        <w:spacing w:before="1"/>
      </w:pPr>
    </w:p>
    <w:p w14:paraId="4B781210" w14:textId="77777777" w:rsidR="00CF7E41" w:rsidRDefault="002A1AA7">
      <w:pPr>
        <w:ind w:left="180" w:right="115"/>
        <w:jc w:val="both"/>
        <w:rPr>
          <w:sz w:val="20"/>
        </w:rPr>
      </w:pPr>
      <w:r>
        <w:rPr>
          <w:sz w:val="20"/>
        </w:rPr>
        <w:t>Application</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change</w:t>
      </w:r>
      <w:r>
        <w:rPr>
          <w:spacing w:val="-4"/>
          <w:sz w:val="20"/>
        </w:rPr>
        <w:t xml:space="preserve"> </w:t>
      </w:r>
      <w:r>
        <w:rPr>
          <w:sz w:val="20"/>
        </w:rPr>
        <w:t>of</w:t>
      </w:r>
      <w:r>
        <w:rPr>
          <w:spacing w:val="-5"/>
          <w:sz w:val="20"/>
        </w:rPr>
        <w:t xml:space="preserve"> </w:t>
      </w:r>
      <w:r>
        <w:rPr>
          <w:sz w:val="20"/>
        </w:rPr>
        <w:t>grade,</w:t>
      </w:r>
      <w:r>
        <w:rPr>
          <w:spacing w:val="-5"/>
          <w:sz w:val="20"/>
        </w:rPr>
        <w:t xml:space="preserve"> </w:t>
      </w:r>
      <w:r>
        <w:rPr>
          <w:sz w:val="20"/>
        </w:rPr>
        <w:t>assigned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member</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faculty,</w:t>
      </w:r>
      <w:r>
        <w:rPr>
          <w:spacing w:val="-5"/>
          <w:sz w:val="20"/>
        </w:rPr>
        <w:t xml:space="preserve"> </w:t>
      </w:r>
      <w:r>
        <w:rPr>
          <w:sz w:val="20"/>
        </w:rPr>
        <w:t>may</w:t>
      </w:r>
      <w:r>
        <w:rPr>
          <w:spacing w:val="-4"/>
          <w:sz w:val="20"/>
        </w:rPr>
        <w:t xml:space="preserve"> </w:t>
      </w:r>
      <w:r>
        <w:rPr>
          <w:sz w:val="20"/>
        </w:rPr>
        <w:t>be</w:t>
      </w:r>
      <w:r>
        <w:rPr>
          <w:spacing w:val="-5"/>
          <w:sz w:val="20"/>
        </w:rPr>
        <w:t xml:space="preserve"> </w:t>
      </w:r>
      <w:r>
        <w:rPr>
          <w:sz w:val="20"/>
        </w:rPr>
        <w:t>made</w:t>
      </w:r>
      <w:r>
        <w:rPr>
          <w:spacing w:val="-4"/>
          <w:sz w:val="20"/>
        </w:rPr>
        <w:t xml:space="preserve"> </w:t>
      </w:r>
      <w:r>
        <w:rPr>
          <w:sz w:val="20"/>
        </w:rPr>
        <w:t>at</w:t>
      </w:r>
      <w:r>
        <w:rPr>
          <w:spacing w:val="-5"/>
          <w:sz w:val="20"/>
        </w:rPr>
        <w:t xml:space="preserve"> </w:t>
      </w:r>
      <w:r>
        <w:rPr>
          <w:sz w:val="20"/>
        </w:rPr>
        <w:t>any</w:t>
      </w:r>
      <w:r>
        <w:rPr>
          <w:spacing w:val="-4"/>
          <w:sz w:val="20"/>
        </w:rPr>
        <w:t xml:space="preserve"> </w:t>
      </w:r>
      <w:r>
        <w:rPr>
          <w:sz w:val="20"/>
        </w:rPr>
        <w:t>time</w:t>
      </w:r>
      <w:r>
        <w:rPr>
          <w:spacing w:val="-2"/>
          <w:sz w:val="20"/>
        </w:rPr>
        <w:t xml:space="preserve"> </w:t>
      </w:r>
      <w:r>
        <w:rPr>
          <w:b/>
          <w:sz w:val="20"/>
        </w:rPr>
        <w:t>within</w:t>
      </w:r>
      <w:r>
        <w:rPr>
          <w:b/>
          <w:spacing w:val="-5"/>
          <w:sz w:val="20"/>
        </w:rPr>
        <w:t xml:space="preserve"> </w:t>
      </w:r>
      <w:r>
        <w:rPr>
          <w:b/>
          <w:sz w:val="20"/>
        </w:rPr>
        <w:t>one</w:t>
      </w:r>
      <w:r>
        <w:rPr>
          <w:b/>
          <w:spacing w:val="-4"/>
          <w:sz w:val="20"/>
        </w:rPr>
        <w:t xml:space="preserve"> </w:t>
      </w:r>
      <w:r>
        <w:rPr>
          <w:b/>
          <w:sz w:val="20"/>
        </w:rPr>
        <w:t>year from</w:t>
      </w:r>
      <w:r>
        <w:rPr>
          <w:b/>
          <w:spacing w:val="-5"/>
          <w:sz w:val="20"/>
        </w:rPr>
        <w:t xml:space="preserve"> </w:t>
      </w:r>
      <w:r>
        <w:rPr>
          <w:b/>
          <w:sz w:val="20"/>
        </w:rPr>
        <w:t>the</w:t>
      </w:r>
      <w:r>
        <w:rPr>
          <w:b/>
          <w:spacing w:val="-5"/>
          <w:sz w:val="20"/>
        </w:rPr>
        <w:t xml:space="preserve"> </w:t>
      </w:r>
      <w:r>
        <w:rPr>
          <w:b/>
          <w:sz w:val="20"/>
        </w:rPr>
        <w:t>end</w:t>
      </w:r>
      <w:r>
        <w:rPr>
          <w:b/>
          <w:spacing w:val="-7"/>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semester</w:t>
      </w:r>
      <w:r>
        <w:rPr>
          <w:b/>
          <w:spacing w:val="-5"/>
          <w:sz w:val="20"/>
        </w:rPr>
        <w:t xml:space="preserve"> </w:t>
      </w:r>
      <w:r>
        <w:rPr>
          <w:b/>
          <w:sz w:val="20"/>
        </w:rPr>
        <w:t>in</w:t>
      </w:r>
      <w:r>
        <w:rPr>
          <w:b/>
          <w:spacing w:val="-6"/>
          <w:sz w:val="20"/>
        </w:rPr>
        <w:t xml:space="preserve"> </w:t>
      </w:r>
      <w:r>
        <w:rPr>
          <w:b/>
          <w:sz w:val="20"/>
        </w:rPr>
        <w:t>which</w:t>
      </w:r>
      <w:r>
        <w:rPr>
          <w:b/>
          <w:spacing w:val="-7"/>
          <w:sz w:val="20"/>
        </w:rPr>
        <w:t xml:space="preserve"> </w:t>
      </w:r>
      <w:r>
        <w:rPr>
          <w:b/>
          <w:sz w:val="20"/>
        </w:rPr>
        <w:t>the</w:t>
      </w:r>
      <w:r>
        <w:rPr>
          <w:b/>
          <w:spacing w:val="-5"/>
          <w:sz w:val="20"/>
        </w:rPr>
        <w:t xml:space="preserve"> </w:t>
      </w:r>
      <w:r>
        <w:rPr>
          <w:b/>
          <w:sz w:val="20"/>
        </w:rPr>
        <w:t>course</w:t>
      </w:r>
      <w:r>
        <w:rPr>
          <w:b/>
          <w:spacing w:val="-5"/>
          <w:sz w:val="20"/>
        </w:rPr>
        <w:t xml:space="preserve"> </w:t>
      </w:r>
      <w:r>
        <w:rPr>
          <w:b/>
          <w:sz w:val="20"/>
        </w:rPr>
        <w:t>was</w:t>
      </w:r>
      <w:r>
        <w:rPr>
          <w:b/>
          <w:spacing w:val="-5"/>
          <w:sz w:val="20"/>
        </w:rPr>
        <w:t xml:space="preserve"> </w:t>
      </w:r>
      <w:r>
        <w:rPr>
          <w:b/>
          <w:sz w:val="20"/>
        </w:rPr>
        <w:t>taken</w:t>
      </w:r>
      <w:r>
        <w:rPr>
          <w:sz w:val="20"/>
        </w:rPr>
        <w:t>.</w:t>
      </w:r>
      <w:r>
        <w:rPr>
          <w:spacing w:val="-6"/>
          <w:sz w:val="20"/>
        </w:rPr>
        <w:t xml:space="preserve"> </w:t>
      </w:r>
      <w:r>
        <w:rPr>
          <w:sz w:val="20"/>
        </w:rPr>
        <w:t>Either</w:t>
      </w:r>
      <w:r>
        <w:rPr>
          <w:spacing w:val="-5"/>
          <w:sz w:val="20"/>
        </w:rPr>
        <w:t xml:space="preserve"> </w:t>
      </w:r>
      <w:r>
        <w:rPr>
          <w:sz w:val="20"/>
        </w:rPr>
        <w:t>the</w:t>
      </w:r>
      <w:r>
        <w:rPr>
          <w:spacing w:val="-6"/>
          <w:sz w:val="20"/>
        </w:rPr>
        <w:t xml:space="preserve"> </w:t>
      </w:r>
      <w:r>
        <w:rPr>
          <w:sz w:val="20"/>
        </w:rPr>
        <w:t>student</w:t>
      </w:r>
      <w:r>
        <w:rPr>
          <w:spacing w:val="-6"/>
          <w:sz w:val="20"/>
        </w:rPr>
        <w:t xml:space="preserve"> </w:t>
      </w:r>
      <w:r>
        <w:rPr>
          <w:sz w:val="20"/>
        </w:rPr>
        <w:t>or</w:t>
      </w:r>
      <w:r>
        <w:rPr>
          <w:spacing w:val="-5"/>
          <w:sz w:val="20"/>
        </w:rPr>
        <w:t xml:space="preserve"> </w:t>
      </w:r>
      <w:r>
        <w:rPr>
          <w:sz w:val="20"/>
        </w:rPr>
        <w:t>the</w:t>
      </w:r>
      <w:r>
        <w:rPr>
          <w:spacing w:val="-6"/>
          <w:sz w:val="20"/>
        </w:rPr>
        <w:t xml:space="preserve"> </w:t>
      </w:r>
      <w:r>
        <w:rPr>
          <w:sz w:val="20"/>
        </w:rPr>
        <w:t>instructor</w:t>
      </w:r>
      <w:r>
        <w:rPr>
          <w:spacing w:val="-5"/>
          <w:sz w:val="20"/>
        </w:rPr>
        <w:t xml:space="preserve"> </w:t>
      </w:r>
      <w:r>
        <w:rPr>
          <w:sz w:val="20"/>
        </w:rPr>
        <w:t>may</w:t>
      </w:r>
      <w:r>
        <w:rPr>
          <w:spacing w:val="-5"/>
          <w:sz w:val="20"/>
        </w:rPr>
        <w:t xml:space="preserve"> </w:t>
      </w:r>
      <w:r>
        <w:rPr>
          <w:sz w:val="20"/>
        </w:rPr>
        <w:t>make</w:t>
      </w:r>
      <w:r>
        <w:rPr>
          <w:spacing w:val="-5"/>
          <w:sz w:val="20"/>
        </w:rPr>
        <w:t xml:space="preserve"> </w:t>
      </w:r>
      <w:r>
        <w:rPr>
          <w:sz w:val="20"/>
        </w:rPr>
        <w:t xml:space="preserve">this request according to campus procedure. The procedures outlined below apply to the change of passing </w:t>
      </w:r>
      <w:r>
        <w:rPr>
          <w:b/>
          <w:sz w:val="20"/>
        </w:rPr>
        <w:t>letter grades, PEN, F, FIN, WU</w:t>
      </w:r>
      <w:r>
        <w:rPr>
          <w:sz w:val="20"/>
        </w:rPr>
        <w:t xml:space="preserve">. </w:t>
      </w:r>
      <w:r>
        <w:rPr>
          <w:b/>
          <w:i/>
          <w:sz w:val="20"/>
        </w:rPr>
        <w:t>Grades cannot be changed once a student has graduated and their academic record is closed</w:t>
      </w:r>
      <w:r>
        <w:rPr>
          <w:sz w:val="20"/>
        </w:rPr>
        <w:t>.</w:t>
      </w:r>
    </w:p>
    <w:p w14:paraId="5859BDE3" w14:textId="77777777" w:rsidR="00CF7E41" w:rsidRDefault="00CF7E41">
      <w:pPr>
        <w:pStyle w:val="BodyText"/>
      </w:pPr>
    </w:p>
    <w:p w14:paraId="05D691A6" w14:textId="77777777" w:rsidR="00CF7E41" w:rsidRDefault="002A1AA7">
      <w:pPr>
        <w:pStyle w:val="Heading3"/>
        <w:spacing w:line="229" w:lineRule="exact"/>
        <w:jc w:val="both"/>
      </w:pPr>
      <w:r>
        <w:t>Change</w:t>
      </w:r>
      <w:r>
        <w:rPr>
          <w:spacing w:val="-3"/>
        </w:rPr>
        <w:t xml:space="preserve"> </w:t>
      </w:r>
      <w:r>
        <w:t>of</w:t>
      </w:r>
      <w:r>
        <w:rPr>
          <w:spacing w:val="-3"/>
        </w:rPr>
        <w:t xml:space="preserve"> </w:t>
      </w:r>
      <w:r>
        <w:t>Final</w:t>
      </w:r>
      <w:r>
        <w:rPr>
          <w:spacing w:val="-3"/>
        </w:rPr>
        <w:t xml:space="preserve"> </w:t>
      </w:r>
      <w:r>
        <w:rPr>
          <w:spacing w:val="-2"/>
        </w:rPr>
        <w:t>Grade</w:t>
      </w:r>
    </w:p>
    <w:p w14:paraId="139E3B2A" w14:textId="77777777" w:rsidR="00CF7E41" w:rsidRDefault="002A1AA7">
      <w:pPr>
        <w:pStyle w:val="ListParagraph"/>
        <w:numPr>
          <w:ilvl w:val="0"/>
          <w:numId w:val="2"/>
        </w:numPr>
        <w:tabs>
          <w:tab w:val="left" w:pos="540"/>
        </w:tabs>
        <w:ind w:right="115"/>
        <w:jc w:val="both"/>
        <w:rPr>
          <w:rFonts w:ascii="Symbol" w:hAnsi="Symbol"/>
          <w:sz w:val="20"/>
        </w:rPr>
      </w:pPr>
      <w:r>
        <w:rPr>
          <w:sz w:val="20"/>
        </w:rPr>
        <w:t>Faculty</w:t>
      </w:r>
      <w:r>
        <w:rPr>
          <w:spacing w:val="-8"/>
          <w:sz w:val="20"/>
        </w:rPr>
        <w:t xml:space="preserve"> </w:t>
      </w:r>
      <w:r>
        <w:rPr>
          <w:sz w:val="20"/>
        </w:rPr>
        <w:t>members</w:t>
      </w:r>
      <w:r>
        <w:rPr>
          <w:spacing w:val="-9"/>
          <w:sz w:val="20"/>
        </w:rPr>
        <w:t xml:space="preserve"> </w:t>
      </w:r>
      <w:r>
        <w:rPr>
          <w:sz w:val="20"/>
        </w:rPr>
        <w:t>who</w:t>
      </w:r>
      <w:r>
        <w:rPr>
          <w:spacing w:val="-9"/>
          <w:sz w:val="20"/>
        </w:rPr>
        <w:t xml:space="preserve"> </w:t>
      </w:r>
      <w:r>
        <w:rPr>
          <w:sz w:val="20"/>
        </w:rPr>
        <w:t>initiate</w:t>
      </w:r>
      <w:r>
        <w:rPr>
          <w:spacing w:val="-9"/>
          <w:sz w:val="20"/>
        </w:rPr>
        <w:t xml:space="preserve"> </w:t>
      </w:r>
      <w:r>
        <w:rPr>
          <w:sz w:val="20"/>
        </w:rPr>
        <w:t>such</w:t>
      </w:r>
      <w:r>
        <w:rPr>
          <w:spacing w:val="-9"/>
          <w:sz w:val="20"/>
        </w:rPr>
        <w:t xml:space="preserve"> </w:t>
      </w:r>
      <w:r>
        <w:rPr>
          <w:sz w:val="20"/>
        </w:rPr>
        <w:t>a</w:t>
      </w:r>
      <w:r>
        <w:rPr>
          <w:spacing w:val="-9"/>
          <w:sz w:val="20"/>
        </w:rPr>
        <w:t xml:space="preserve"> </w:t>
      </w:r>
      <w:r>
        <w:rPr>
          <w:sz w:val="20"/>
        </w:rPr>
        <w:t>change</w:t>
      </w:r>
      <w:r>
        <w:rPr>
          <w:spacing w:val="-9"/>
          <w:sz w:val="20"/>
        </w:rPr>
        <w:t xml:space="preserve"> </w:t>
      </w:r>
      <w:r>
        <w:rPr>
          <w:sz w:val="20"/>
        </w:rPr>
        <w:t>must</w:t>
      </w:r>
      <w:r>
        <w:rPr>
          <w:spacing w:val="-9"/>
          <w:sz w:val="20"/>
        </w:rPr>
        <w:t xml:space="preserve"> </w:t>
      </w:r>
      <w:r>
        <w:rPr>
          <w:sz w:val="20"/>
        </w:rPr>
        <w:t>file</w:t>
      </w:r>
      <w:r>
        <w:rPr>
          <w:spacing w:val="-9"/>
          <w:sz w:val="20"/>
        </w:rPr>
        <w:t xml:space="preserve"> </w:t>
      </w:r>
      <w:r>
        <w:rPr>
          <w:sz w:val="20"/>
        </w:rPr>
        <w:t>a</w:t>
      </w:r>
      <w:r>
        <w:rPr>
          <w:spacing w:val="-8"/>
          <w:sz w:val="20"/>
        </w:rPr>
        <w:t xml:space="preserve"> </w:t>
      </w:r>
      <w:r>
        <w:rPr>
          <w:b/>
          <w:sz w:val="20"/>
        </w:rPr>
        <w:t>Change</w:t>
      </w:r>
      <w:r>
        <w:rPr>
          <w:b/>
          <w:spacing w:val="-9"/>
          <w:sz w:val="20"/>
        </w:rPr>
        <w:t xml:space="preserve"> </w:t>
      </w:r>
      <w:r>
        <w:rPr>
          <w:b/>
          <w:sz w:val="20"/>
        </w:rPr>
        <w:t>of</w:t>
      </w:r>
      <w:r>
        <w:rPr>
          <w:b/>
          <w:spacing w:val="-8"/>
          <w:sz w:val="20"/>
        </w:rPr>
        <w:t xml:space="preserve"> </w:t>
      </w:r>
      <w:r>
        <w:rPr>
          <w:b/>
          <w:sz w:val="20"/>
        </w:rPr>
        <w:t>Grade</w:t>
      </w:r>
      <w:r>
        <w:rPr>
          <w:b/>
          <w:spacing w:val="-8"/>
          <w:sz w:val="20"/>
        </w:rPr>
        <w:t xml:space="preserve"> </w:t>
      </w:r>
      <w:r>
        <w:rPr>
          <w:b/>
          <w:sz w:val="20"/>
        </w:rPr>
        <w:t>Form</w:t>
      </w:r>
      <w:r>
        <w:rPr>
          <w:b/>
          <w:spacing w:val="-8"/>
          <w:sz w:val="20"/>
        </w:rPr>
        <w:t xml:space="preserve"> </w:t>
      </w:r>
      <w:r>
        <w:rPr>
          <w:sz w:val="20"/>
        </w:rPr>
        <w:t>(paper</w:t>
      </w:r>
      <w:r>
        <w:rPr>
          <w:spacing w:val="-8"/>
          <w:sz w:val="20"/>
        </w:rPr>
        <w:t xml:space="preserve"> </w:t>
      </w:r>
      <w:r>
        <w:rPr>
          <w:sz w:val="20"/>
        </w:rPr>
        <w:t>or</w:t>
      </w:r>
      <w:r>
        <w:rPr>
          <w:spacing w:val="-8"/>
          <w:sz w:val="20"/>
        </w:rPr>
        <w:t xml:space="preserve"> </w:t>
      </w:r>
      <w:r>
        <w:rPr>
          <w:sz w:val="20"/>
        </w:rPr>
        <w:t>secure</w:t>
      </w:r>
      <w:r>
        <w:rPr>
          <w:spacing w:val="-8"/>
          <w:sz w:val="20"/>
        </w:rPr>
        <w:t xml:space="preserve"> </w:t>
      </w:r>
      <w:r>
        <w:rPr>
          <w:sz w:val="20"/>
        </w:rPr>
        <w:t>online</w:t>
      </w:r>
      <w:r>
        <w:rPr>
          <w:spacing w:val="-9"/>
          <w:sz w:val="20"/>
        </w:rPr>
        <w:t xml:space="preserve"> </w:t>
      </w:r>
      <w:r>
        <w:rPr>
          <w:sz w:val="20"/>
        </w:rPr>
        <w:t>form), including the reason for the change, follow campus changes of grade approval process, and forward the completed form to the Office of the Registrar, who will process the change and notify the student and faculty.</w:t>
      </w:r>
    </w:p>
    <w:p w14:paraId="38507407" w14:textId="77777777" w:rsidR="00CF7E41" w:rsidRDefault="002A1AA7">
      <w:pPr>
        <w:pStyle w:val="ListParagraph"/>
        <w:numPr>
          <w:ilvl w:val="0"/>
          <w:numId w:val="2"/>
        </w:numPr>
        <w:tabs>
          <w:tab w:val="left" w:pos="539"/>
        </w:tabs>
        <w:spacing w:line="244" w:lineRule="exact"/>
        <w:ind w:left="539" w:hanging="359"/>
        <w:jc w:val="both"/>
        <w:rPr>
          <w:rFonts w:ascii="Symbol" w:hAnsi="Symbol"/>
          <w:sz w:val="20"/>
        </w:rPr>
      </w:pPr>
      <w:r>
        <w:rPr>
          <w:sz w:val="20"/>
        </w:rPr>
        <w:t>Grade</w:t>
      </w:r>
      <w:r>
        <w:rPr>
          <w:spacing w:val="-6"/>
          <w:sz w:val="20"/>
        </w:rPr>
        <w:t xml:space="preserve"> </w:t>
      </w:r>
      <w:r>
        <w:rPr>
          <w:sz w:val="20"/>
        </w:rPr>
        <w:t>change</w:t>
      </w:r>
      <w:r>
        <w:rPr>
          <w:spacing w:val="-4"/>
          <w:sz w:val="20"/>
        </w:rPr>
        <w:t xml:space="preserve"> </w:t>
      </w:r>
      <w:r>
        <w:rPr>
          <w:sz w:val="20"/>
        </w:rPr>
        <w:t>request</w:t>
      </w:r>
      <w:r>
        <w:rPr>
          <w:spacing w:val="-5"/>
          <w:sz w:val="20"/>
        </w:rPr>
        <w:t xml:space="preserve"> </w:t>
      </w:r>
      <w:r>
        <w:rPr>
          <w:b/>
          <w:sz w:val="20"/>
        </w:rPr>
        <w:t>over</w:t>
      </w:r>
      <w:r>
        <w:rPr>
          <w:b/>
          <w:spacing w:val="-3"/>
          <w:sz w:val="20"/>
        </w:rPr>
        <w:t xml:space="preserve"> </w:t>
      </w:r>
      <w:r>
        <w:rPr>
          <w:b/>
          <w:sz w:val="20"/>
        </w:rPr>
        <w:t>one</w:t>
      </w:r>
      <w:r>
        <w:rPr>
          <w:b/>
          <w:spacing w:val="-5"/>
          <w:sz w:val="20"/>
        </w:rPr>
        <w:t xml:space="preserve"> </w:t>
      </w:r>
      <w:r>
        <w:rPr>
          <w:b/>
          <w:sz w:val="20"/>
        </w:rPr>
        <w:t>academic</w:t>
      </w:r>
      <w:r>
        <w:rPr>
          <w:b/>
          <w:spacing w:val="-5"/>
          <w:sz w:val="20"/>
        </w:rPr>
        <w:t xml:space="preserve"> </w:t>
      </w:r>
      <w:r>
        <w:rPr>
          <w:b/>
          <w:sz w:val="20"/>
        </w:rPr>
        <w:t>year</w:t>
      </w:r>
      <w:r>
        <w:rPr>
          <w:b/>
          <w:spacing w:val="-3"/>
          <w:sz w:val="20"/>
        </w:rPr>
        <w:t xml:space="preserve"> </w:t>
      </w:r>
      <w:r>
        <w:rPr>
          <w:sz w:val="20"/>
        </w:rPr>
        <w:t>requires</w:t>
      </w:r>
      <w:r>
        <w:rPr>
          <w:spacing w:val="-4"/>
          <w:sz w:val="20"/>
        </w:rPr>
        <w:t xml:space="preserve"> </w:t>
      </w:r>
      <w:r>
        <w:rPr>
          <w:sz w:val="20"/>
        </w:rPr>
        <w:t>approval</w:t>
      </w:r>
      <w:r>
        <w:rPr>
          <w:spacing w:val="-4"/>
          <w:sz w:val="20"/>
        </w:rPr>
        <w:t xml:space="preserve"> </w:t>
      </w:r>
      <w:r>
        <w:rPr>
          <w:sz w:val="20"/>
        </w:rPr>
        <w:t>as</w:t>
      </w:r>
      <w:r>
        <w:rPr>
          <w:spacing w:val="-3"/>
          <w:sz w:val="20"/>
        </w:rPr>
        <w:t xml:space="preserve"> </w:t>
      </w:r>
      <w:r>
        <w:rPr>
          <w:sz w:val="20"/>
        </w:rPr>
        <w:t>defined</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pacing w:val="-2"/>
          <w:sz w:val="20"/>
        </w:rPr>
        <w:t>campus.</w:t>
      </w:r>
    </w:p>
    <w:p w14:paraId="01800C1C" w14:textId="77777777" w:rsidR="00CF7E41" w:rsidRDefault="00CF7E41">
      <w:pPr>
        <w:pStyle w:val="BodyText"/>
        <w:spacing w:before="9"/>
        <w:rPr>
          <w:sz w:val="19"/>
        </w:rPr>
      </w:pPr>
    </w:p>
    <w:p w14:paraId="285D404D" w14:textId="77777777" w:rsidR="00CF7E41" w:rsidRDefault="002A1AA7">
      <w:pPr>
        <w:pStyle w:val="Heading3"/>
      </w:pPr>
      <w:r>
        <w:t>Change</w:t>
      </w:r>
      <w:r>
        <w:rPr>
          <w:spacing w:val="-4"/>
        </w:rPr>
        <w:t xml:space="preserve"> </w:t>
      </w:r>
      <w:r>
        <w:t>of</w:t>
      </w:r>
      <w:r>
        <w:rPr>
          <w:spacing w:val="-3"/>
        </w:rPr>
        <w:t xml:space="preserve"> </w:t>
      </w:r>
      <w:r>
        <w:t>INC</w:t>
      </w:r>
      <w:r>
        <w:rPr>
          <w:spacing w:val="-3"/>
        </w:rPr>
        <w:t xml:space="preserve"> </w:t>
      </w:r>
      <w:r>
        <w:t>to</w:t>
      </w:r>
      <w:r>
        <w:rPr>
          <w:spacing w:val="-3"/>
        </w:rPr>
        <w:t xml:space="preserve"> </w:t>
      </w:r>
      <w:r>
        <w:t>Administrative</w:t>
      </w:r>
      <w:r>
        <w:rPr>
          <w:spacing w:val="-3"/>
        </w:rPr>
        <w:t xml:space="preserve"> </w:t>
      </w:r>
      <w:r>
        <w:rPr>
          <w:spacing w:val="-5"/>
        </w:rPr>
        <w:t>FIN</w:t>
      </w:r>
    </w:p>
    <w:p w14:paraId="1C78914F" w14:textId="77777777" w:rsidR="00CF7E41" w:rsidRDefault="002A1AA7">
      <w:pPr>
        <w:pStyle w:val="ListParagraph"/>
        <w:numPr>
          <w:ilvl w:val="0"/>
          <w:numId w:val="2"/>
        </w:numPr>
        <w:tabs>
          <w:tab w:val="left" w:pos="540"/>
        </w:tabs>
        <w:spacing w:before="3" w:line="237" w:lineRule="auto"/>
        <w:ind w:right="117"/>
        <w:rPr>
          <w:rFonts w:ascii="Symbol" w:hAnsi="Symbol"/>
          <w:sz w:val="20"/>
        </w:rPr>
      </w:pPr>
      <w:r>
        <w:rPr>
          <w:sz w:val="20"/>
        </w:rPr>
        <w:t xml:space="preserve">Campus Registrar assigns the grade of FIN when an INC (Incomplete) remains unresolved at the </w:t>
      </w:r>
      <w:r>
        <w:rPr>
          <w:b/>
          <w:sz w:val="20"/>
        </w:rPr>
        <w:t>end of the semester following the semester in which the course was taken (</w:t>
      </w:r>
      <w:r>
        <w:rPr>
          <w:sz w:val="20"/>
        </w:rPr>
        <w:t>exclusive of Summer Term.)</w:t>
      </w:r>
    </w:p>
    <w:p w14:paraId="586B3FAE" w14:textId="77777777" w:rsidR="00CF7E41" w:rsidRDefault="002A1AA7">
      <w:pPr>
        <w:pStyle w:val="ListParagraph"/>
        <w:numPr>
          <w:ilvl w:val="0"/>
          <w:numId w:val="2"/>
        </w:numPr>
        <w:tabs>
          <w:tab w:val="left" w:pos="539"/>
        </w:tabs>
        <w:spacing w:line="244" w:lineRule="exact"/>
        <w:ind w:left="539" w:hanging="359"/>
        <w:rPr>
          <w:rFonts w:ascii="Symbol" w:hAnsi="Symbol"/>
          <w:sz w:val="20"/>
        </w:rPr>
      </w:pPr>
      <w:r>
        <w:rPr>
          <w:sz w:val="20"/>
        </w:rPr>
        <w:t>Incompletes</w:t>
      </w:r>
      <w:r>
        <w:rPr>
          <w:spacing w:val="-7"/>
          <w:sz w:val="20"/>
        </w:rPr>
        <w:t xml:space="preserve"> </w:t>
      </w:r>
      <w:r>
        <w:rPr>
          <w:sz w:val="20"/>
        </w:rPr>
        <w:t>unresolved</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above-mentioned</w:t>
      </w:r>
      <w:r>
        <w:rPr>
          <w:spacing w:val="-4"/>
          <w:sz w:val="20"/>
        </w:rPr>
        <w:t xml:space="preserve"> </w:t>
      </w:r>
      <w:r>
        <w:rPr>
          <w:sz w:val="20"/>
        </w:rPr>
        <w:t>time</w:t>
      </w:r>
      <w:r>
        <w:rPr>
          <w:spacing w:val="-5"/>
          <w:sz w:val="20"/>
        </w:rPr>
        <w:t xml:space="preserve"> </w:t>
      </w:r>
      <w:r>
        <w:rPr>
          <w:sz w:val="20"/>
        </w:rPr>
        <w:t>period</w:t>
      </w:r>
      <w:r>
        <w:rPr>
          <w:spacing w:val="-6"/>
          <w:sz w:val="20"/>
        </w:rPr>
        <w:t xml:space="preserve"> </w:t>
      </w:r>
      <w:r>
        <w:rPr>
          <w:sz w:val="20"/>
        </w:rPr>
        <w:t>will</w:t>
      </w:r>
      <w:r>
        <w:rPr>
          <w:spacing w:val="-5"/>
          <w:sz w:val="20"/>
        </w:rPr>
        <w:t xml:space="preserve"> </w:t>
      </w:r>
      <w:r>
        <w:rPr>
          <w:sz w:val="20"/>
        </w:rPr>
        <w:t>become</w:t>
      </w:r>
      <w:r>
        <w:rPr>
          <w:spacing w:val="-5"/>
          <w:sz w:val="20"/>
        </w:rPr>
        <w:t xml:space="preserve"> </w:t>
      </w:r>
      <w:r>
        <w:rPr>
          <w:sz w:val="20"/>
        </w:rPr>
        <w:t>FIN</w:t>
      </w:r>
      <w:r>
        <w:rPr>
          <w:spacing w:val="-5"/>
          <w:sz w:val="20"/>
        </w:rPr>
        <w:t xml:space="preserve"> </w:t>
      </w:r>
      <w:r>
        <w:rPr>
          <w:sz w:val="20"/>
        </w:rPr>
        <w:t>in</w:t>
      </w:r>
      <w:r>
        <w:rPr>
          <w:spacing w:val="-5"/>
          <w:sz w:val="20"/>
        </w:rPr>
        <w:t xml:space="preserve"> </w:t>
      </w:r>
      <w:r>
        <w:rPr>
          <w:sz w:val="20"/>
        </w:rPr>
        <w:t>students’</w:t>
      </w:r>
      <w:r>
        <w:rPr>
          <w:spacing w:val="-4"/>
          <w:sz w:val="20"/>
        </w:rPr>
        <w:t xml:space="preserve"> </w:t>
      </w:r>
      <w:r>
        <w:rPr>
          <w:spacing w:val="-2"/>
          <w:sz w:val="20"/>
        </w:rPr>
        <w:t>record.</w:t>
      </w:r>
    </w:p>
    <w:p w14:paraId="2576CC58" w14:textId="77777777" w:rsidR="00CF7E41" w:rsidRDefault="002A1AA7">
      <w:pPr>
        <w:pStyle w:val="ListParagraph"/>
        <w:numPr>
          <w:ilvl w:val="1"/>
          <w:numId w:val="2"/>
        </w:numPr>
        <w:tabs>
          <w:tab w:val="left" w:pos="1260"/>
        </w:tabs>
        <w:spacing w:before="11" w:line="223" w:lineRule="auto"/>
        <w:ind w:right="123"/>
        <w:rPr>
          <w:sz w:val="20"/>
        </w:rPr>
      </w:pPr>
      <w:r>
        <w:rPr>
          <w:sz w:val="20"/>
        </w:rPr>
        <w:t>The</w:t>
      </w:r>
      <w:r>
        <w:rPr>
          <w:spacing w:val="27"/>
          <w:sz w:val="20"/>
        </w:rPr>
        <w:t xml:space="preserve"> </w:t>
      </w:r>
      <w:r>
        <w:rPr>
          <w:sz w:val="20"/>
        </w:rPr>
        <w:t>student</w:t>
      </w:r>
      <w:r>
        <w:rPr>
          <w:spacing w:val="26"/>
          <w:sz w:val="20"/>
        </w:rPr>
        <w:t xml:space="preserve"> </w:t>
      </w:r>
      <w:r>
        <w:rPr>
          <w:sz w:val="20"/>
        </w:rPr>
        <w:t>or</w:t>
      </w:r>
      <w:r>
        <w:rPr>
          <w:spacing w:val="28"/>
          <w:sz w:val="20"/>
        </w:rPr>
        <w:t xml:space="preserve"> </w:t>
      </w:r>
      <w:r>
        <w:rPr>
          <w:sz w:val="20"/>
        </w:rPr>
        <w:t>the</w:t>
      </w:r>
      <w:r>
        <w:rPr>
          <w:spacing w:val="27"/>
          <w:sz w:val="20"/>
        </w:rPr>
        <w:t xml:space="preserve"> </w:t>
      </w:r>
      <w:r>
        <w:rPr>
          <w:sz w:val="20"/>
        </w:rPr>
        <w:t>instructor</w:t>
      </w:r>
      <w:r>
        <w:rPr>
          <w:spacing w:val="28"/>
          <w:sz w:val="20"/>
        </w:rPr>
        <w:t xml:space="preserve"> </w:t>
      </w:r>
      <w:r>
        <w:rPr>
          <w:sz w:val="20"/>
        </w:rPr>
        <w:t>may</w:t>
      </w:r>
      <w:r>
        <w:rPr>
          <w:spacing w:val="28"/>
          <w:sz w:val="20"/>
        </w:rPr>
        <w:t xml:space="preserve"> </w:t>
      </w:r>
      <w:r>
        <w:rPr>
          <w:sz w:val="20"/>
        </w:rPr>
        <w:t>appeal</w:t>
      </w:r>
      <w:r>
        <w:rPr>
          <w:spacing w:val="28"/>
          <w:sz w:val="20"/>
        </w:rPr>
        <w:t xml:space="preserve"> </w:t>
      </w:r>
      <w:r>
        <w:rPr>
          <w:sz w:val="20"/>
        </w:rPr>
        <w:t>this</w:t>
      </w:r>
      <w:r>
        <w:rPr>
          <w:spacing w:val="27"/>
          <w:sz w:val="20"/>
        </w:rPr>
        <w:t xml:space="preserve"> </w:t>
      </w:r>
      <w:r>
        <w:rPr>
          <w:sz w:val="20"/>
        </w:rPr>
        <w:t>administrative</w:t>
      </w:r>
      <w:r>
        <w:rPr>
          <w:spacing w:val="28"/>
          <w:sz w:val="20"/>
        </w:rPr>
        <w:t xml:space="preserve"> </w:t>
      </w:r>
      <w:r>
        <w:rPr>
          <w:sz w:val="20"/>
        </w:rPr>
        <w:t>action</w:t>
      </w:r>
      <w:r>
        <w:rPr>
          <w:spacing w:val="28"/>
          <w:sz w:val="20"/>
        </w:rPr>
        <w:t xml:space="preserve"> </w:t>
      </w:r>
      <w:r>
        <w:rPr>
          <w:sz w:val="20"/>
        </w:rPr>
        <w:t>or</w:t>
      </w:r>
      <w:r>
        <w:rPr>
          <w:spacing w:val="27"/>
          <w:sz w:val="20"/>
        </w:rPr>
        <w:t xml:space="preserve"> </w:t>
      </w:r>
      <w:r>
        <w:rPr>
          <w:sz w:val="20"/>
        </w:rPr>
        <w:t>request</w:t>
      </w:r>
      <w:r>
        <w:rPr>
          <w:spacing w:val="26"/>
          <w:sz w:val="20"/>
        </w:rPr>
        <w:t xml:space="preserve"> </w:t>
      </w:r>
      <w:r>
        <w:rPr>
          <w:sz w:val="20"/>
        </w:rPr>
        <w:t>for</w:t>
      </w:r>
      <w:r>
        <w:rPr>
          <w:spacing w:val="28"/>
          <w:sz w:val="20"/>
        </w:rPr>
        <w:t xml:space="preserve"> </w:t>
      </w:r>
      <w:r>
        <w:rPr>
          <w:sz w:val="20"/>
        </w:rPr>
        <w:t>an</w:t>
      </w:r>
      <w:r>
        <w:rPr>
          <w:spacing w:val="28"/>
          <w:sz w:val="20"/>
        </w:rPr>
        <w:t xml:space="preserve"> </w:t>
      </w:r>
      <w:r>
        <w:rPr>
          <w:sz w:val="20"/>
        </w:rPr>
        <w:t>extension</w:t>
      </w:r>
      <w:r>
        <w:rPr>
          <w:spacing w:val="28"/>
          <w:sz w:val="20"/>
        </w:rPr>
        <w:t xml:space="preserve"> </w:t>
      </w:r>
      <w:r>
        <w:rPr>
          <w:sz w:val="20"/>
        </w:rPr>
        <w:t>as defined by campus.</w:t>
      </w:r>
    </w:p>
    <w:p w14:paraId="598A0AC2" w14:textId="77777777" w:rsidR="00CF7E41" w:rsidRDefault="002A1AA7">
      <w:pPr>
        <w:pStyle w:val="ListParagraph"/>
        <w:numPr>
          <w:ilvl w:val="1"/>
          <w:numId w:val="2"/>
        </w:numPr>
        <w:tabs>
          <w:tab w:val="left" w:pos="1260"/>
        </w:tabs>
        <w:spacing w:before="15" w:line="223" w:lineRule="auto"/>
        <w:ind w:right="116"/>
        <w:rPr>
          <w:sz w:val="20"/>
        </w:rPr>
      </w:pPr>
      <w:r>
        <w:rPr>
          <w:sz w:val="20"/>
        </w:rPr>
        <w:t>Appeals,</w:t>
      </w:r>
      <w:r>
        <w:rPr>
          <w:spacing w:val="-5"/>
          <w:sz w:val="20"/>
        </w:rPr>
        <w:t xml:space="preserve"> </w:t>
      </w:r>
      <w:r>
        <w:rPr>
          <w:sz w:val="20"/>
        </w:rPr>
        <w:t>if</w:t>
      </w:r>
      <w:r>
        <w:rPr>
          <w:spacing w:val="-5"/>
          <w:sz w:val="20"/>
        </w:rPr>
        <w:t xml:space="preserve"> </w:t>
      </w:r>
      <w:r>
        <w:rPr>
          <w:sz w:val="20"/>
        </w:rPr>
        <w:t>permitted</w:t>
      </w:r>
      <w:r>
        <w:rPr>
          <w:spacing w:val="-4"/>
          <w:sz w:val="20"/>
        </w:rPr>
        <w:t xml:space="preserve"> </w:t>
      </w:r>
      <w:r>
        <w:rPr>
          <w:sz w:val="20"/>
        </w:rPr>
        <w:t>by</w:t>
      </w:r>
      <w:r>
        <w:rPr>
          <w:spacing w:val="-4"/>
          <w:sz w:val="20"/>
        </w:rPr>
        <w:t xml:space="preserve"> </w:t>
      </w:r>
      <w:r>
        <w:rPr>
          <w:sz w:val="20"/>
        </w:rPr>
        <w:t>the</w:t>
      </w:r>
      <w:r>
        <w:rPr>
          <w:spacing w:val="-6"/>
          <w:sz w:val="20"/>
        </w:rPr>
        <w:t xml:space="preserve"> </w:t>
      </w:r>
      <w:r>
        <w:rPr>
          <w:sz w:val="20"/>
        </w:rPr>
        <w:t>campus,</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filed</w:t>
      </w:r>
      <w:r>
        <w:rPr>
          <w:spacing w:val="-5"/>
          <w:sz w:val="20"/>
        </w:rPr>
        <w:t xml:space="preserve"> </w:t>
      </w:r>
      <w:r>
        <w:rPr>
          <w:sz w:val="20"/>
        </w:rPr>
        <w:t>within</w:t>
      </w:r>
      <w:r>
        <w:rPr>
          <w:spacing w:val="-4"/>
          <w:sz w:val="20"/>
        </w:rPr>
        <w:t xml:space="preserve"> </w:t>
      </w:r>
      <w:r>
        <w:rPr>
          <w:sz w:val="20"/>
        </w:rPr>
        <w:t>thirty</w:t>
      </w:r>
      <w:r>
        <w:rPr>
          <w:spacing w:val="-4"/>
          <w:sz w:val="20"/>
        </w:rPr>
        <w:t xml:space="preserve"> </w:t>
      </w:r>
      <w:r>
        <w:rPr>
          <w:sz w:val="20"/>
        </w:rPr>
        <w:t>calendar</w:t>
      </w:r>
      <w:r>
        <w:rPr>
          <w:spacing w:val="-5"/>
          <w:sz w:val="20"/>
        </w:rPr>
        <w:t xml:space="preserve"> </w:t>
      </w:r>
      <w:r>
        <w:rPr>
          <w:sz w:val="20"/>
        </w:rPr>
        <w:t>days</w:t>
      </w:r>
      <w:r>
        <w:rPr>
          <w:spacing w:val="-4"/>
          <w:sz w:val="20"/>
        </w:rPr>
        <w:t xml:space="preserve"> </w:t>
      </w:r>
      <w:r>
        <w:rPr>
          <w:sz w:val="20"/>
        </w:rPr>
        <w:t>of</w:t>
      </w:r>
      <w:r>
        <w:rPr>
          <w:spacing w:val="-6"/>
          <w:sz w:val="20"/>
        </w:rPr>
        <w:t xml:space="preserve"> </w:t>
      </w:r>
      <w:r>
        <w:rPr>
          <w:sz w:val="20"/>
        </w:rPr>
        <w:t>FIN</w:t>
      </w:r>
      <w:r>
        <w:rPr>
          <w:spacing w:val="-4"/>
          <w:sz w:val="20"/>
        </w:rPr>
        <w:t xml:space="preserve"> </w:t>
      </w:r>
      <w:r>
        <w:rPr>
          <w:sz w:val="20"/>
        </w:rPr>
        <w:t>grade</w:t>
      </w:r>
      <w:r>
        <w:rPr>
          <w:spacing w:val="-5"/>
          <w:sz w:val="20"/>
        </w:rPr>
        <w:t xml:space="preserve"> </w:t>
      </w:r>
      <w:r>
        <w:rPr>
          <w:sz w:val="20"/>
        </w:rPr>
        <w:t>assignment in CUNYfirst (excluding faculty annual leave period).</w:t>
      </w:r>
    </w:p>
    <w:p w14:paraId="1FCB968F" w14:textId="77777777" w:rsidR="00CF7E41" w:rsidRDefault="00CF7E41">
      <w:pPr>
        <w:pStyle w:val="BodyText"/>
        <w:spacing w:before="2"/>
      </w:pPr>
    </w:p>
    <w:p w14:paraId="605BBCDF" w14:textId="77777777" w:rsidR="00CF7E41" w:rsidRDefault="002A1AA7">
      <w:pPr>
        <w:pStyle w:val="Heading3"/>
      </w:pPr>
      <w:r>
        <w:t>Change</w:t>
      </w:r>
      <w:r>
        <w:rPr>
          <w:spacing w:val="-3"/>
        </w:rPr>
        <w:t xml:space="preserve"> </w:t>
      </w:r>
      <w:r>
        <w:t>of</w:t>
      </w:r>
      <w:r>
        <w:rPr>
          <w:spacing w:val="-2"/>
        </w:rPr>
        <w:t xml:space="preserve"> </w:t>
      </w:r>
      <w:r>
        <w:t>PEN</w:t>
      </w:r>
      <w:r>
        <w:rPr>
          <w:spacing w:val="-3"/>
        </w:rPr>
        <w:t xml:space="preserve"> </w:t>
      </w:r>
      <w:r>
        <w:t>to</w:t>
      </w:r>
      <w:r>
        <w:rPr>
          <w:spacing w:val="-2"/>
        </w:rPr>
        <w:t xml:space="preserve"> </w:t>
      </w:r>
      <w:r>
        <w:t>Final</w:t>
      </w:r>
      <w:r>
        <w:rPr>
          <w:spacing w:val="-3"/>
        </w:rPr>
        <w:t xml:space="preserve"> </w:t>
      </w:r>
      <w:r>
        <w:t>Letter</w:t>
      </w:r>
      <w:r>
        <w:rPr>
          <w:spacing w:val="-2"/>
        </w:rPr>
        <w:t xml:space="preserve"> Grade</w:t>
      </w:r>
    </w:p>
    <w:p w14:paraId="3A699772" w14:textId="77777777" w:rsidR="00CF7E41" w:rsidRDefault="002A1AA7">
      <w:pPr>
        <w:pStyle w:val="ListParagraph"/>
        <w:numPr>
          <w:ilvl w:val="0"/>
          <w:numId w:val="2"/>
        </w:numPr>
        <w:tabs>
          <w:tab w:val="left" w:pos="540"/>
        </w:tabs>
        <w:spacing w:before="1"/>
        <w:ind w:right="154"/>
        <w:rPr>
          <w:rFonts w:ascii="Symbol" w:hAnsi="Symbol"/>
          <w:sz w:val="20"/>
        </w:rPr>
      </w:pPr>
      <w:r>
        <w:rPr>
          <w:sz w:val="20"/>
        </w:rPr>
        <w:t xml:space="preserve">The “PEN” grade is a temporary grade awarded when the disposition of the final grade requires further evaluation and when the absent or incomplete grades are inappropriate. 'PEN' is also used to facilitate the implementation of the </w:t>
      </w:r>
      <w:r>
        <w:rPr>
          <w:i/>
          <w:sz w:val="20"/>
        </w:rPr>
        <w:t xml:space="preserve">Procedures for Imposition of Sanctions </w:t>
      </w:r>
      <w:r>
        <w:rPr>
          <w:sz w:val="20"/>
        </w:rPr>
        <w:t>whereby colleges must hold a student’s grade in</w:t>
      </w:r>
      <w:r>
        <w:rPr>
          <w:spacing w:val="-2"/>
          <w:sz w:val="20"/>
        </w:rPr>
        <w:t xml:space="preserve"> </w:t>
      </w:r>
      <w:r>
        <w:rPr>
          <w:sz w:val="20"/>
        </w:rPr>
        <w:t>abeyance</w:t>
      </w:r>
      <w:r>
        <w:rPr>
          <w:spacing w:val="-4"/>
          <w:sz w:val="20"/>
        </w:rPr>
        <w:t xml:space="preserve"> </w:t>
      </w:r>
      <w:r>
        <w:rPr>
          <w:sz w:val="20"/>
        </w:rPr>
        <w:t>pending</w:t>
      </w:r>
      <w:r>
        <w:rPr>
          <w:spacing w:val="-2"/>
          <w:sz w:val="20"/>
        </w:rPr>
        <w:t xml:space="preserve"> </w:t>
      </w:r>
      <w:r>
        <w:rPr>
          <w:sz w:val="20"/>
        </w:rPr>
        <w:t>the</w:t>
      </w:r>
      <w:r>
        <w:rPr>
          <w:spacing w:val="-2"/>
          <w:sz w:val="20"/>
        </w:rPr>
        <w:t xml:space="preserve"> </w:t>
      </w:r>
      <w:r>
        <w:rPr>
          <w:sz w:val="20"/>
        </w:rPr>
        <w:t>outcome</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academic</w:t>
      </w:r>
      <w:r>
        <w:rPr>
          <w:spacing w:val="-4"/>
          <w:sz w:val="20"/>
        </w:rPr>
        <w:t xml:space="preserve"> </w:t>
      </w:r>
      <w:r>
        <w:rPr>
          <w:sz w:val="20"/>
        </w:rPr>
        <w:t>review</w:t>
      </w:r>
      <w:r>
        <w:rPr>
          <w:spacing w:val="-2"/>
          <w:sz w:val="20"/>
        </w:rPr>
        <w:t xml:space="preserve"> </w:t>
      </w:r>
      <w:r>
        <w:rPr>
          <w:sz w:val="20"/>
        </w:rPr>
        <w:t>process.</w:t>
      </w:r>
      <w:r>
        <w:rPr>
          <w:spacing w:val="-2"/>
          <w:sz w:val="20"/>
        </w:rPr>
        <w:t xml:space="preserve"> </w:t>
      </w:r>
      <w:r>
        <w:rPr>
          <w:sz w:val="20"/>
        </w:rPr>
        <w:t>Final</w:t>
      </w:r>
      <w:r>
        <w:rPr>
          <w:spacing w:val="-3"/>
          <w:sz w:val="20"/>
        </w:rPr>
        <w:t xml:space="preserve"> </w:t>
      </w:r>
      <w:r>
        <w:rPr>
          <w:sz w:val="20"/>
        </w:rPr>
        <w:t>determination</w:t>
      </w:r>
      <w:r>
        <w:rPr>
          <w:spacing w:val="-2"/>
          <w:sz w:val="20"/>
        </w:rPr>
        <w:t xml:space="preserve"> </w:t>
      </w:r>
      <w:r>
        <w:rPr>
          <w:sz w:val="20"/>
        </w:rPr>
        <w:t>of</w:t>
      </w:r>
      <w:r>
        <w:rPr>
          <w:spacing w:val="-3"/>
          <w:sz w:val="20"/>
        </w:rPr>
        <w:t xml:space="preserve"> </w:t>
      </w:r>
      <w:r>
        <w:rPr>
          <w:sz w:val="20"/>
        </w:rPr>
        <w:t>a</w:t>
      </w:r>
      <w:r>
        <w:rPr>
          <w:spacing w:val="-3"/>
          <w:sz w:val="20"/>
        </w:rPr>
        <w:t xml:space="preserve"> </w:t>
      </w:r>
      <w:r>
        <w:rPr>
          <w:sz w:val="20"/>
        </w:rPr>
        <w:t>grade</w:t>
      </w:r>
      <w:r>
        <w:rPr>
          <w:spacing w:val="-2"/>
          <w:sz w:val="20"/>
        </w:rPr>
        <w:t xml:space="preserve"> </w:t>
      </w:r>
      <w:r>
        <w:rPr>
          <w:sz w:val="20"/>
        </w:rPr>
        <w:t>will</w:t>
      </w:r>
      <w:r>
        <w:rPr>
          <w:spacing w:val="-3"/>
          <w:sz w:val="20"/>
        </w:rPr>
        <w:t xml:space="preserve"> </w:t>
      </w:r>
      <w:r>
        <w:rPr>
          <w:sz w:val="20"/>
        </w:rPr>
        <w:t xml:space="preserve">depend on final evaluation by the instructor or the outcome of the college’s academic review process. PEN grade must be resolved to letter grade by the </w:t>
      </w:r>
      <w:r>
        <w:rPr>
          <w:b/>
          <w:sz w:val="20"/>
        </w:rPr>
        <w:t>end of the semester following the semester in which the course was taken</w:t>
      </w:r>
      <w:r>
        <w:rPr>
          <w:sz w:val="20"/>
        </w:rPr>
        <w:t>.</w:t>
      </w:r>
    </w:p>
    <w:p w14:paraId="7FE3C17C" w14:textId="77777777" w:rsidR="00CF7E41" w:rsidRDefault="00CF7E41">
      <w:pPr>
        <w:pStyle w:val="BodyText"/>
        <w:spacing w:before="9"/>
        <w:rPr>
          <w:sz w:val="19"/>
        </w:rPr>
      </w:pPr>
    </w:p>
    <w:p w14:paraId="5F82A06A" w14:textId="77777777" w:rsidR="00CF7E41" w:rsidRDefault="002A1AA7">
      <w:pPr>
        <w:pStyle w:val="Heading3"/>
        <w:spacing w:before="1"/>
        <w:jc w:val="both"/>
      </w:pPr>
      <w:r>
        <w:t>Student</w:t>
      </w:r>
      <w:r>
        <w:rPr>
          <w:spacing w:val="-3"/>
        </w:rPr>
        <w:t xml:space="preserve"> </w:t>
      </w:r>
      <w:r>
        <w:t>Final</w:t>
      </w:r>
      <w:r>
        <w:rPr>
          <w:spacing w:val="-3"/>
        </w:rPr>
        <w:t xml:space="preserve"> </w:t>
      </w:r>
      <w:r>
        <w:t>Grade</w:t>
      </w:r>
      <w:r>
        <w:rPr>
          <w:spacing w:val="-2"/>
        </w:rPr>
        <w:t xml:space="preserve"> </w:t>
      </w:r>
      <w:r>
        <w:t>Appeal</w:t>
      </w:r>
      <w:r>
        <w:rPr>
          <w:spacing w:val="-3"/>
        </w:rPr>
        <w:t xml:space="preserve"> </w:t>
      </w:r>
      <w:r>
        <w:t>for</w:t>
      </w:r>
      <w:r>
        <w:rPr>
          <w:spacing w:val="-2"/>
        </w:rPr>
        <w:t xml:space="preserve"> </w:t>
      </w:r>
      <w:r>
        <w:t>grades</w:t>
      </w:r>
      <w:r>
        <w:rPr>
          <w:spacing w:val="-2"/>
        </w:rPr>
        <w:t xml:space="preserve"> </w:t>
      </w:r>
      <w:r>
        <w:t>other</w:t>
      </w:r>
      <w:r>
        <w:rPr>
          <w:spacing w:val="-4"/>
        </w:rPr>
        <w:t xml:space="preserve"> </w:t>
      </w:r>
      <w:r>
        <w:t>than</w:t>
      </w:r>
      <w:r>
        <w:rPr>
          <w:spacing w:val="-4"/>
        </w:rPr>
        <w:t xml:space="preserve"> </w:t>
      </w:r>
      <w:r>
        <w:t>INC,</w:t>
      </w:r>
      <w:r>
        <w:rPr>
          <w:spacing w:val="-2"/>
        </w:rPr>
        <w:t xml:space="preserve"> </w:t>
      </w:r>
      <w:r>
        <w:t>FIN,</w:t>
      </w:r>
      <w:r>
        <w:rPr>
          <w:spacing w:val="-2"/>
        </w:rPr>
        <w:t xml:space="preserve"> </w:t>
      </w:r>
      <w:r>
        <w:rPr>
          <w:spacing w:val="-5"/>
        </w:rPr>
        <w:t>PEN</w:t>
      </w:r>
    </w:p>
    <w:p w14:paraId="3150F1C7" w14:textId="77777777" w:rsidR="00CF7E41" w:rsidRDefault="002A1AA7">
      <w:pPr>
        <w:pStyle w:val="ListParagraph"/>
        <w:numPr>
          <w:ilvl w:val="0"/>
          <w:numId w:val="2"/>
        </w:numPr>
        <w:tabs>
          <w:tab w:val="left" w:pos="540"/>
        </w:tabs>
        <w:ind w:right="118"/>
        <w:jc w:val="both"/>
        <w:rPr>
          <w:rFonts w:ascii="Symbol" w:hAnsi="Symbol"/>
          <w:sz w:val="20"/>
        </w:rPr>
      </w:pPr>
      <w:r>
        <w:rPr>
          <w:sz w:val="20"/>
        </w:rPr>
        <w:t>Students are strongly encouraged to first communicate with the professor of the course. If that conversation does</w:t>
      </w:r>
      <w:r>
        <w:rPr>
          <w:spacing w:val="-6"/>
          <w:sz w:val="20"/>
        </w:rPr>
        <w:t xml:space="preserve"> </w:t>
      </w:r>
      <w:r>
        <w:rPr>
          <w:sz w:val="20"/>
        </w:rPr>
        <w:t>not</w:t>
      </w:r>
      <w:r>
        <w:rPr>
          <w:spacing w:val="-6"/>
          <w:sz w:val="20"/>
        </w:rPr>
        <w:t xml:space="preserve"> </w:t>
      </w:r>
      <w:r>
        <w:rPr>
          <w:sz w:val="20"/>
        </w:rPr>
        <w:t>remedy</w:t>
      </w:r>
      <w:r>
        <w:rPr>
          <w:spacing w:val="-6"/>
          <w:sz w:val="20"/>
        </w:rPr>
        <w:t xml:space="preserve"> </w:t>
      </w:r>
      <w:r>
        <w:rPr>
          <w:sz w:val="20"/>
        </w:rPr>
        <w:t>the</w:t>
      </w:r>
      <w:r>
        <w:rPr>
          <w:spacing w:val="-7"/>
          <w:sz w:val="20"/>
        </w:rPr>
        <w:t xml:space="preserve"> </w:t>
      </w:r>
      <w:r>
        <w:rPr>
          <w:sz w:val="20"/>
        </w:rPr>
        <w:t>situation,</w:t>
      </w:r>
      <w:r>
        <w:rPr>
          <w:spacing w:val="-6"/>
          <w:sz w:val="20"/>
        </w:rPr>
        <w:t xml:space="preserve"> </w:t>
      </w:r>
      <w:r>
        <w:rPr>
          <w:sz w:val="20"/>
        </w:rPr>
        <w:t>or</w:t>
      </w:r>
      <w:r>
        <w:rPr>
          <w:spacing w:val="-6"/>
          <w:sz w:val="20"/>
        </w:rPr>
        <w:t xml:space="preserve"> </w:t>
      </w:r>
      <w:r>
        <w:rPr>
          <w:sz w:val="20"/>
        </w:rPr>
        <w:t>if</w:t>
      </w:r>
      <w:r>
        <w:rPr>
          <w:spacing w:val="-6"/>
          <w:sz w:val="20"/>
        </w:rPr>
        <w:t xml:space="preserve"> </w:t>
      </w:r>
      <w:r>
        <w:rPr>
          <w:sz w:val="20"/>
        </w:rPr>
        <w:t>students</w:t>
      </w:r>
      <w:r>
        <w:rPr>
          <w:spacing w:val="-6"/>
          <w:sz w:val="20"/>
        </w:rPr>
        <w:t xml:space="preserve"> </w:t>
      </w:r>
      <w:r>
        <w:rPr>
          <w:sz w:val="20"/>
        </w:rPr>
        <w:t>choose</w:t>
      </w:r>
      <w:r>
        <w:rPr>
          <w:spacing w:val="-6"/>
          <w:sz w:val="20"/>
        </w:rPr>
        <w:t xml:space="preserve"> </w:t>
      </w:r>
      <w:r>
        <w:rPr>
          <w:sz w:val="20"/>
        </w:rPr>
        <w:t>to</w:t>
      </w:r>
      <w:r>
        <w:rPr>
          <w:spacing w:val="-7"/>
          <w:sz w:val="20"/>
        </w:rPr>
        <w:t xml:space="preserve"> </w:t>
      </w:r>
      <w:r>
        <w:rPr>
          <w:sz w:val="20"/>
        </w:rPr>
        <w:t>not</w:t>
      </w:r>
      <w:r>
        <w:rPr>
          <w:spacing w:val="-6"/>
          <w:sz w:val="20"/>
        </w:rPr>
        <w:t xml:space="preserve"> </w:t>
      </w:r>
      <w:r>
        <w:rPr>
          <w:sz w:val="20"/>
        </w:rPr>
        <w:t>follow</w:t>
      </w:r>
      <w:r>
        <w:rPr>
          <w:spacing w:val="-6"/>
          <w:sz w:val="20"/>
        </w:rPr>
        <w:t xml:space="preserve"> </w:t>
      </w:r>
      <w:r>
        <w:rPr>
          <w:sz w:val="20"/>
        </w:rPr>
        <w:t>that</w:t>
      </w:r>
      <w:r>
        <w:rPr>
          <w:spacing w:val="-6"/>
          <w:sz w:val="20"/>
        </w:rPr>
        <w:t xml:space="preserve"> </w:t>
      </w:r>
      <w:r>
        <w:rPr>
          <w:sz w:val="20"/>
        </w:rPr>
        <w:t>route,</w:t>
      </w:r>
      <w:r>
        <w:rPr>
          <w:spacing w:val="-6"/>
          <w:sz w:val="20"/>
        </w:rPr>
        <w:t xml:space="preserve"> </w:t>
      </w:r>
      <w:r>
        <w:rPr>
          <w:sz w:val="20"/>
        </w:rPr>
        <w:t>then</w:t>
      </w:r>
      <w:r>
        <w:rPr>
          <w:spacing w:val="-6"/>
          <w:sz w:val="20"/>
        </w:rPr>
        <w:t xml:space="preserve"> </w:t>
      </w:r>
      <w:r>
        <w:rPr>
          <w:sz w:val="20"/>
        </w:rPr>
        <w:t>students</w:t>
      </w:r>
      <w:r>
        <w:rPr>
          <w:spacing w:val="-7"/>
          <w:sz w:val="20"/>
        </w:rPr>
        <w:t xml:space="preserve"> </w:t>
      </w:r>
      <w:r>
        <w:rPr>
          <w:sz w:val="20"/>
        </w:rPr>
        <w:t>who</w:t>
      </w:r>
      <w:r>
        <w:rPr>
          <w:spacing w:val="-6"/>
          <w:sz w:val="20"/>
        </w:rPr>
        <w:t xml:space="preserve"> </w:t>
      </w:r>
      <w:r>
        <w:rPr>
          <w:sz w:val="20"/>
        </w:rPr>
        <w:t>think</w:t>
      </w:r>
      <w:r>
        <w:rPr>
          <w:spacing w:val="-6"/>
          <w:sz w:val="20"/>
        </w:rPr>
        <w:t xml:space="preserve"> </w:t>
      </w:r>
      <w:r>
        <w:rPr>
          <w:sz w:val="20"/>
        </w:rPr>
        <w:t>that</w:t>
      </w:r>
      <w:r>
        <w:rPr>
          <w:spacing w:val="-6"/>
          <w:sz w:val="20"/>
        </w:rPr>
        <w:t xml:space="preserve"> </w:t>
      </w:r>
      <w:r>
        <w:rPr>
          <w:sz w:val="20"/>
        </w:rPr>
        <w:t>a</w:t>
      </w:r>
      <w:r>
        <w:rPr>
          <w:spacing w:val="-6"/>
          <w:sz w:val="20"/>
        </w:rPr>
        <w:t xml:space="preserve"> </w:t>
      </w:r>
      <w:r>
        <w:rPr>
          <w:sz w:val="20"/>
        </w:rPr>
        <w:t>final grade was issued erroneously may file a grade appeal using campus appeal process and deadline</w:t>
      </w:r>
      <w:r>
        <w:rPr>
          <w:b/>
          <w:sz w:val="20"/>
        </w:rPr>
        <w:t>.</w:t>
      </w:r>
    </w:p>
    <w:p w14:paraId="09582F05" w14:textId="77777777" w:rsidR="00CF7E41" w:rsidRDefault="00CF7E41">
      <w:pPr>
        <w:jc w:val="both"/>
        <w:rPr>
          <w:rFonts w:ascii="Symbol" w:hAnsi="Symbol"/>
          <w:sz w:val="20"/>
        </w:rPr>
        <w:sectPr w:rsidR="00CF7E41" w:rsidSect="00B809FA">
          <w:pgSz w:w="12240" w:h="15840"/>
          <w:pgMar w:top="1620" w:right="960" w:bottom="1140" w:left="900" w:header="0" w:footer="955" w:gutter="0"/>
          <w:cols w:space="720"/>
        </w:sectPr>
      </w:pPr>
    </w:p>
    <w:p w14:paraId="1710907C" w14:textId="77777777" w:rsidR="00CF7E41" w:rsidRDefault="002A1AA7">
      <w:pPr>
        <w:spacing w:before="80"/>
        <w:ind w:left="180"/>
        <w:jc w:val="both"/>
        <w:rPr>
          <w:b/>
          <w:sz w:val="24"/>
        </w:rPr>
      </w:pPr>
      <w:bookmarkStart w:id="2" w:name="_bookmark2"/>
      <w:bookmarkEnd w:id="2"/>
      <w:r>
        <w:rPr>
          <w:b/>
          <w:sz w:val="24"/>
        </w:rPr>
        <w:lastRenderedPageBreak/>
        <w:t>Academic</w:t>
      </w:r>
      <w:r>
        <w:rPr>
          <w:b/>
          <w:spacing w:val="-11"/>
          <w:sz w:val="24"/>
        </w:rPr>
        <w:t xml:space="preserve"> </w:t>
      </w:r>
      <w:r>
        <w:rPr>
          <w:b/>
          <w:sz w:val="24"/>
        </w:rPr>
        <w:t>Penalty</w:t>
      </w:r>
      <w:r>
        <w:rPr>
          <w:b/>
          <w:spacing w:val="-10"/>
          <w:sz w:val="24"/>
        </w:rPr>
        <w:t xml:space="preserve"> </w:t>
      </w:r>
      <w:r>
        <w:rPr>
          <w:b/>
          <w:sz w:val="24"/>
        </w:rPr>
        <w:t>Removal</w:t>
      </w:r>
      <w:r>
        <w:rPr>
          <w:b/>
          <w:spacing w:val="-10"/>
          <w:sz w:val="24"/>
        </w:rPr>
        <w:t xml:space="preserve"> </w:t>
      </w:r>
      <w:r>
        <w:rPr>
          <w:b/>
          <w:sz w:val="24"/>
        </w:rPr>
        <w:t>for</w:t>
      </w:r>
      <w:r>
        <w:rPr>
          <w:b/>
          <w:spacing w:val="-11"/>
          <w:sz w:val="24"/>
        </w:rPr>
        <w:t xml:space="preserve"> </w:t>
      </w:r>
      <w:r>
        <w:rPr>
          <w:b/>
          <w:sz w:val="24"/>
        </w:rPr>
        <w:t>WU</w:t>
      </w:r>
      <w:r>
        <w:rPr>
          <w:b/>
          <w:spacing w:val="-11"/>
          <w:sz w:val="24"/>
        </w:rPr>
        <w:t xml:space="preserve"> </w:t>
      </w:r>
      <w:r>
        <w:rPr>
          <w:b/>
          <w:spacing w:val="-2"/>
          <w:sz w:val="24"/>
        </w:rPr>
        <w:t>grade</w:t>
      </w:r>
    </w:p>
    <w:p w14:paraId="0867E32D" w14:textId="692D3BE2" w:rsidR="00F062B3" w:rsidRPr="001D44DD" w:rsidRDefault="002A1AA7" w:rsidP="001D44DD">
      <w:pPr>
        <w:pStyle w:val="ListParagraph"/>
        <w:numPr>
          <w:ilvl w:val="0"/>
          <w:numId w:val="1"/>
        </w:numPr>
        <w:rPr>
          <w:rStyle w:val="markedcontent"/>
          <w:b/>
          <w:bCs/>
          <w:sz w:val="18"/>
          <w:szCs w:val="18"/>
          <w:shd w:val="clear" w:color="auto" w:fill="FFFFFF"/>
        </w:rPr>
      </w:pPr>
      <w:r w:rsidRPr="001D44DD">
        <w:rPr>
          <w:sz w:val="20"/>
        </w:rPr>
        <w:t xml:space="preserve">A withdrawal after the financial aid certification date or program adjustment period is assigned the grade of “WD” (Dropped) or “WN” (Never Participated), or “W” (Withdrew) or “WU” (Withdrew Unofficially). </w:t>
      </w:r>
      <w:r w:rsidRPr="001D44DD">
        <w:rPr>
          <w:b/>
          <w:sz w:val="20"/>
        </w:rPr>
        <w:t>Currently</w:t>
      </w:r>
      <w:r w:rsidRPr="001D44DD">
        <w:rPr>
          <w:b/>
          <w:spacing w:val="-14"/>
          <w:sz w:val="20"/>
        </w:rPr>
        <w:t xml:space="preserve"> </w:t>
      </w:r>
      <w:r w:rsidRPr="001D44DD">
        <w:rPr>
          <w:b/>
          <w:sz w:val="20"/>
        </w:rPr>
        <w:t>WD,</w:t>
      </w:r>
      <w:r w:rsidRPr="001D44DD">
        <w:rPr>
          <w:b/>
          <w:spacing w:val="-14"/>
          <w:sz w:val="20"/>
        </w:rPr>
        <w:t xml:space="preserve"> </w:t>
      </w:r>
      <w:r w:rsidRPr="001D44DD">
        <w:rPr>
          <w:b/>
          <w:sz w:val="20"/>
        </w:rPr>
        <w:t>W,</w:t>
      </w:r>
      <w:r w:rsidRPr="001D44DD">
        <w:rPr>
          <w:b/>
          <w:spacing w:val="-13"/>
          <w:sz w:val="20"/>
        </w:rPr>
        <w:t xml:space="preserve"> </w:t>
      </w:r>
      <w:r w:rsidRPr="001D44DD">
        <w:rPr>
          <w:b/>
          <w:sz w:val="20"/>
        </w:rPr>
        <w:t>WN</w:t>
      </w:r>
      <w:r w:rsidRPr="001D44DD">
        <w:rPr>
          <w:b/>
          <w:spacing w:val="-13"/>
          <w:sz w:val="20"/>
        </w:rPr>
        <w:t xml:space="preserve"> </w:t>
      </w:r>
      <w:r w:rsidRPr="001D44DD">
        <w:rPr>
          <w:b/>
          <w:sz w:val="20"/>
        </w:rPr>
        <w:t>are</w:t>
      </w:r>
      <w:r w:rsidRPr="001D44DD">
        <w:rPr>
          <w:b/>
          <w:spacing w:val="-14"/>
          <w:sz w:val="20"/>
        </w:rPr>
        <w:t xml:space="preserve"> </w:t>
      </w:r>
      <w:r w:rsidRPr="001D44DD">
        <w:rPr>
          <w:b/>
          <w:sz w:val="20"/>
        </w:rPr>
        <w:t>not</w:t>
      </w:r>
      <w:r w:rsidRPr="001D44DD">
        <w:rPr>
          <w:b/>
          <w:spacing w:val="-13"/>
          <w:sz w:val="20"/>
        </w:rPr>
        <w:t xml:space="preserve"> </w:t>
      </w:r>
      <w:r w:rsidRPr="001D44DD">
        <w:rPr>
          <w:b/>
          <w:sz w:val="20"/>
        </w:rPr>
        <w:t>academically</w:t>
      </w:r>
      <w:r w:rsidRPr="001D44DD">
        <w:rPr>
          <w:b/>
          <w:spacing w:val="-14"/>
          <w:sz w:val="20"/>
        </w:rPr>
        <w:t xml:space="preserve"> </w:t>
      </w:r>
      <w:r w:rsidRPr="001D44DD">
        <w:rPr>
          <w:b/>
          <w:sz w:val="20"/>
        </w:rPr>
        <w:t>punitive</w:t>
      </w:r>
      <w:r w:rsidRPr="001D44DD">
        <w:rPr>
          <w:b/>
          <w:spacing w:val="-13"/>
          <w:sz w:val="20"/>
        </w:rPr>
        <w:t xml:space="preserve"> </w:t>
      </w:r>
      <w:r w:rsidRPr="001D44DD">
        <w:rPr>
          <w:b/>
          <w:sz w:val="20"/>
        </w:rPr>
        <w:t>grades</w:t>
      </w:r>
      <w:r w:rsidRPr="001D44DD">
        <w:rPr>
          <w:b/>
          <w:spacing w:val="-13"/>
          <w:sz w:val="20"/>
        </w:rPr>
        <w:t xml:space="preserve"> </w:t>
      </w:r>
      <w:r w:rsidRPr="001D44DD">
        <w:rPr>
          <w:b/>
          <w:sz w:val="20"/>
        </w:rPr>
        <w:t>i.e.,</w:t>
      </w:r>
      <w:r w:rsidRPr="001D44DD">
        <w:rPr>
          <w:b/>
          <w:spacing w:val="-14"/>
          <w:sz w:val="20"/>
        </w:rPr>
        <w:t xml:space="preserve"> </w:t>
      </w:r>
      <w:r w:rsidRPr="001D44DD">
        <w:rPr>
          <w:b/>
          <w:sz w:val="20"/>
        </w:rPr>
        <w:t>these</w:t>
      </w:r>
      <w:r w:rsidRPr="001D44DD">
        <w:rPr>
          <w:b/>
          <w:spacing w:val="-14"/>
          <w:sz w:val="20"/>
        </w:rPr>
        <w:t xml:space="preserve"> </w:t>
      </w:r>
      <w:r w:rsidRPr="001D44DD">
        <w:rPr>
          <w:b/>
          <w:sz w:val="20"/>
        </w:rPr>
        <w:t>grades</w:t>
      </w:r>
      <w:r w:rsidRPr="001D44DD">
        <w:rPr>
          <w:b/>
          <w:spacing w:val="-14"/>
          <w:sz w:val="20"/>
        </w:rPr>
        <w:t xml:space="preserve"> </w:t>
      </w:r>
      <w:r w:rsidRPr="001D44DD">
        <w:rPr>
          <w:b/>
          <w:sz w:val="20"/>
        </w:rPr>
        <w:t>do</w:t>
      </w:r>
      <w:r w:rsidRPr="001D44DD">
        <w:rPr>
          <w:b/>
          <w:spacing w:val="-14"/>
          <w:sz w:val="20"/>
        </w:rPr>
        <w:t xml:space="preserve"> </w:t>
      </w:r>
      <w:r w:rsidRPr="001D44DD">
        <w:rPr>
          <w:b/>
          <w:sz w:val="20"/>
        </w:rPr>
        <w:t>not</w:t>
      </w:r>
      <w:r w:rsidRPr="001D44DD">
        <w:rPr>
          <w:b/>
          <w:spacing w:val="-13"/>
          <w:sz w:val="20"/>
        </w:rPr>
        <w:t xml:space="preserve"> </w:t>
      </w:r>
      <w:r w:rsidRPr="001D44DD">
        <w:rPr>
          <w:b/>
          <w:sz w:val="20"/>
        </w:rPr>
        <w:t>impact</w:t>
      </w:r>
      <w:r w:rsidRPr="001D44DD">
        <w:rPr>
          <w:b/>
          <w:spacing w:val="-13"/>
          <w:sz w:val="20"/>
        </w:rPr>
        <w:t xml:space="preserve"> </w:t>
      </w:r>
      <w:r w:rsidRPr="001D44DD">
        <w:rPr>
          <w:b/>
          <w:sz w:val="20"/>
        </w:rPr>
        <w:t>student GPA.</w:t>
      </w:r>
      <w:r w:rsidRPr="001D44DD">
        <w:rPr>
          <w:b/>
          <w:spacing w:val="40"/>
          <w:sz w:val="20"/>
        </w:rPr>
        <w:t xml:space="preserve"> </w:t>
      </w:r>
      <w:r w:rsidRPr="001D44DD">
        <w:rPr>
          <w:sz w:val="20"/>
        </w:rPr>
        <w:t>Effective Fall 2021, WU grade will not have punitive impact on student’s GPA.</w:t>
      </w:r>
      <w:r w:rsidRPr="001D44DD">
        <w:rPr>
          <w:spacing w:val="40"/>
          <w:sz w:val="20"/>
        </w:rPr>
        <w:t xml:space="preserve"> </w:t>
      </w:r>
      <w:r w:rsidR="00F062B3" w:rsidRPr="001D44DD">
        <w:rPr>
          <w:rStyle w:val="markedcontent"/>
          <w:sz w:val="18"/>
          <w:szCs w:val="18"/>
          <w:shd w:val="clear" w:color="auto" w:fill="FFFFFF"/>
        </w:rPr>
        <w:t>student’s GPA</w:t>
      </w:r>
    </w:p>
    <w:p w14:paraId="63509DE4" w14:textId="77777777" w:rsidR="00CF7E41" w:rsidRDefault="00CF7E41">
      <w:pPr>
        <w:pStyle w:val="BodyText"/>
        <w:spacing w:before="6"/>
        <w:rPr>
          <w:sz w:val="22"/>
        </w:rPr>
      </w:pPr>
    </w:p>
    <w:p w14:paraId="371D1BC3" w14:textId="4A4AC405" w:rsidR="001D44DD" w:rsidRDefault="001D44DD">
      <w:pPr>
        <w:ind w:left="180"/>
        <w:rPr>
          <w:b/>
          <w:sz w:val="24"/>
        </w:rPr>
      </w:pPr>
      <w:r>
        <w:rPr>
          <w:b/>
          <w:sz w:val="24"/>
        </w:rPr>
        <w:t>Withdrawal</w:t>
      </w:r>
    </w:p>
    <w:p w14:paraId="11C35433" w14:textId="20548BF5" w:rsidR="001D44DD" w:rsidRPr="001D44DD" w:rsidRDefault="001D44DD" w:rsidP="001D44DD">
      <w:pPr>
        <w:pStyle w:val="ListParagraph"/>
        <w:numPr>
          <w:ilvl w:val="0"/>
          <w:numId w:val="3"/>
        </w:numPr>
        <w:rPr>
          <w:rFonts w:cstheme="minorHAnsi"/>
        </w:rPr>
      </w:pPr>
      <w:r>
        <w:t xml:space="preserve">As a response to the academic disruptions caused by COVID-19, CUNY modified its withdrawal policy in the spring 2020 term, allowing students to officially withdraw up to the last day of the course, rather than until 60% of the term. Effective Fall </w:t>
      </w:r>
      <w:r w:rsidR="00305015" w:rsidRPr="00BA6904">
        <w:t>202</w:t>
      </w:r>
      <w:r w:rsidR="00620E7C" w:rsidRPr="00BA6904">
        <w:t>4</w:t>
      </w:r>
      <w:r w:rsidRPr="00BA6904">
        <w:t>,</w:t>
      </w:r>
      <w:r>
        <w:t xml:space="preserve"> </w:t>
      </w:r>
      <w:r w:rsidRPr="001D44DD">
        <w:rPr>
          <w:rFonts w:eastAsia="Times New Roman" w:cstheme="minorHAnsi"/>
          <w:color w:val="000000"/>
        </w:rPr>
        <w:t>the deadline</w:t>
      </w:r>
      <w:r w:rsidRPr="001D44DD">
        <w:rPr>
          <w:rFonts w:cstheme="minorHAnsi"/>
        </w:rPr>
        <w:t xml:space="preserve"> for student-initiated withdrawal will </w:t>
      </w:r>
      <w:r w:rsidR="00E265BB">
        <w:rPr>
          <w:rFonts w:cstheme="minorHAnsi"/>
        </w:rPr>
        <w:t xml:space="preserve">be adjusted </w:t>
      </w:r>
      <w:r w:rsidR="00F52D22">
        <w:rPr>
          <w:rFonts w:cstheme="minorHAnsi"/>
        </w:rPr>
        <w:t>to a</w:t>
      </w:r>
      <w:r w:rsidRPr="001D44DD">
        <w:rPr>
          <w:rFonts w:cstheme="minorHAnsi"/>
        </w:rPr>
        <w:t xml:space="preserve"> deadline of completion of 6</w:t>
      </w:r>
      <w:r w:rsidR="00620E7C">
        <w:rPr>
          <w:rFonts w:cstheme="minorHAnsi"/>
        </w:rPr>
        <w:t>0</w:t>
      </w:r>
      <w:r w:rsidRPr="001D44DD">
        <w:rPr>
          <w:rFonts w:cstheme="minorHAnsi"/>
        </w:rPr>
        <w:t xml:space="preserve">% of the course. </w:t>
      </w:r>
    </w:p>
    <w:p w14:paraId="15D7C593" w14:textId="77777777" w:rsidR="001D44DD" w:rsidRDefault="001D44DD">
      <w:pPr>
        <w:ind w:left="180"/>
        <w:rPr>
          <w:b/>
          <w:sz w:val="24"/>
        </w:rPr>
      </w:pPr>
    </w:p>
    <w:p w14:paraId="26C60EB8" w14:textId="2EC42DC8" w:rsidR="00CF7E41" w:rsidRDefault="002A1AA7">
      <w:pPr>
        <w:ind w:left="180"/>
        <w:rPr>
          <w:b/>
          <w:sz w:val="24"/>
        </w:rPr>
      </w:pPr>
      <w:r>
        <w:rPr>
          <w:b/>
          <w:sz w:val="24"/>
        </w:rPr>
        <w:t>College</w:t>
      </w:r>
      <w:r>
        <w:rPr>
          <w:b/>
          <w:spacing w:val="-4"/>
          <w:sz w:val="24"/>
        </w:rPr>
        <w:t xml:space="preserve"> </w:t>
      </w:r>
      <w:r>
        <w:rPr>
          <w:b/>
          <w:sz w:val="24"/>
        </w:rPr>
        <w:t>Now</w:t>
      </w:r>
      <w:r>
        <w:rPr>
          <w:b/>
          <w:spacing w:val="-2"/>
          <w:sz w:val="24"/>
        </w:rPr>
        <w:t xml:space="preserve"> </w:t>
      </w:r>
      <w:r>
        <w:rPr>
          <w:b/>
          <w:sz w:val="24"/>
        </w:rPr>
        <w:t>Program</w:t>
      </w:r>
      <w:r>
        <w:rPr>
          <w:b/>
          <w:spacing w:val="-1"/>
          <w:sz w:val="24"/>
        </w:rPr>
        <w:t xml:space="preserve"> </w:t>
      </w:r>
      <w:r>
        <w:rPr>
          <w:b/>
          <w:sz w:val="24"/>
        </w:rPr>
        <w:t>Grading</w:t>
      </w:r>
      <w:r>
        <w:rPr>
          <w:b/>
          <w:spacing w:val="-5"/>
          <w:sz w:val="24"/>
        </w:rPr>
        <w:t xml:space="preserve"> </w:t>
      </w:r>
      <w:r>
        <w:rPr>
          <w:b/>
          <w:spacing w:val="-2"/>
          <w:sz w:val="24"/>
        </w:rPr>
        <w:t>Policy</w:t>
      </w:r>
    </w:p>
    <w:p w14:paraId="172F68FC" w14:textId="77777777" w:rsidR="00CF7E41" w:rsidRDefault="002A1AA7">
      <w:pPr>
        <w:pStyle w:val="ListParagraph"/>
        <w:numPr>
          <w:ilvl w:val="0"/>
          <w:numId w:val="1"/>
        </w:numPr>
        <w:tabs>
          <w:tab w:val="left" w:pos="900"/>
        </w:tabs>
        <w:ind w:right="193"/>
        <w:rPr>
          <w:rFonts w:ascii="Symbol" w:hAnsi="Symbol"/>
          <w:sz w:val="20"/>
        </w:rPr>
      </w:pPr>
      <w:r>
        <w:rPr>
          <w:sz w:val="20"/>
        </w:rPr>
        <w:t>College Now is a University wide initiative to offer college level courses to NYC’s public high school students.</w:t>
      </w:r>
      <w:r>
        <w:rPr>
          <w:spacing w:val="80"/>
          <w:sz w:val="20"/>
        </w:rPr>
        <w:t xml:space="preserve"> </w:t>
      </w:r>
      <w:r>
        <w:rPr>
          <w:sz w:val="20"/>
        </w:rPr>
        <w:t>Students take credit-bearing courses that are part of the regular curriculum at any one of the participating</w:t>
      </w:r>
      <w:r>
        <w:rPr>
          <w:spacing w:val="-4"/>
          <w:sz w:val="20"/>
        </w:rPr>
        <w:t xml:space="preserve"> </w:t>
      </w:r>
      <w:r>
        <w:rPr>
          <w:sz w:val="20"/>
        </w:rPr>
        <w:t>CUNY</w:t>
      </w:r>
      <w:r>
        <w:rPr>
          <w:spacing w:val="-3"/>
          <w:sz w:val="20"/>
        </w:rPr>
        <w:t xml:space="preserve"> </w:t>
      </w:r>
      <w:r>
        <w:rPr>
          <w:sz w:val="20"/>
        </w:rPr>
        <w:t>colleges.</w:t>
      </w:r>
      <w:r>
        <w:rPr>
          <w:spacing w:val="40"/>
          <w:sz w:val="20"/>
        </w:rPr>
        <w:t xml:space="preserve"> </w:t>
      </w:r>
      <w:r>
        <w:rPr>
          <w:sz w:val="20"/>
        </w:rPr>
        <w:t>Since</w:t>
      </w:r>
      <w:r>
        <w:rPr>
          <w:spacing w:val="-2"/>
          <w:sz w:val="20"/>
        </w:rPr>
        <w:t xml:space="preserve"> </w:t>
      </w:r>
      <w:r>
        <w:rPr>
          <w:sz w:val="20"/>
        </w:rPr>
        <w:t>these</w:t>
      </w:r>
      <w:r>
        <w:rPr>
          <w:spacing w:val="-2"/>
          <w:sz w:val="20"/>
        </w:rPr>
        <w:t xml:space="preserve"> </w:t>
      </w:r>
      <w:r>
        <w:rPr>
          <w:sz w:val="20"/>
        </w:rPr>
        <w:t>are</w:t>
      </w:r>
      <w:r>
        <w:rPr>
          <w:spacing w:val="-2"/>
          <w:sz w:val="20"/>
        </w:rPr>
        <w:t xml:space="preserve"> </w:t>
      </w:r>
      <w:r>
        <w:rPr>
          <w:sz w:val="20"/>
        </w:rPr>
        <w:t>actual</w:t>
      </w:r>
      <w:r>
        <w:rPr>
          <w:spacing w:val="-2"/>
          <w:sz w:val="20"/>
        </w:rPr>
        <w:t xml:space="preserve"> </w:t>
      </w:r>
      <w:r>
        <w:rPr>
          <w:sz w:val="20"/>
        </w:rPr>
        <w:t>college</w:t>
      </w:r>
      <w:r>
        <w:rPr>
          <w:spacing w:val="-2"/>
          <w:sz w:val="20"/>
        </w:rPr>
        <w:t xml:space="preserve"> </w:t>
      </w:r>
      <w:r>
        <w:rPr>
          <w:sz w:val="20"/>
        </w:rPr>
        <w:t>courses</w:t>
      </w:r>
      <w:r>
        <w:rPr>
          <w:spacing w:val="-2"/>
          <w:sz w:val="20"/>
        </w:rPr>
        <w:t xml:space="preserve"> </w:t>
      </w:r>
      <w:r>
        <w:rPr>
          <w:sz w:val="20"/>
        </w:rPr>
        <w:t>a</w:t>
      </w:r>
      <w:r>
        <w:rPr>
          <w:spacing w:val="-3"/>
          <w:sz w:val="20"/>
        </w:rPr>
        <w:t xml:space="preserve"> </w:t>
      </w:r>
      <w:r>
        <w:rPr>
          <w:sz w:val="20"/>
        </w:rPr>
        <w:t>transcript</w:t>
      </w:r>
      <w:r>
        <w:rPr>
          <w:spacing w:val="-3"/>
          <w:sz w:val="20"/>
        </w:rPr>
        <w:t xml:space="preserve"> </w:t>
      </w:r>
      <w:r>
        <w:rPr>
          <w:sz w:val="20"/>
        </w:rPr>
        <w:t>can</w:t>
      </w:r>
      <w:r>
        <w:rPr>
          <w:spacing w:val="-2"/>
          <w:sz w:val="20"/>
        </w:rPr>
        <w:t xml:space="preserve"> </w:t>
      </w:r>
      <w:r>
        <w:rPr>
          <w:sz w:val="20"/>
        </w:rPr>
        <w:t>be</w:t>
      </w:r>
      <w:r>
        <w:rPr>
          <w:spacing w:val="-2"/>
          <w:sz w:val="20"/>
        </w:rPr>
        <w:t xml:space="preserve"> </w:t>
      </w:r>
      <w:r>
        <w:rPr>
          <w:sz w:val="20"/>
        </w:rPr>
        <w:t>generated</w:t>
      </w:r>
      <w:r>
        <w:rPr>
          <w:spacing w:val="-3"/>
          <w:sz w:val="20"/>
        </w:rPr>
        <w:t xml:space="preserve"> </w:t>
      </w:r>
      <w:r>
        <w:rPr>
          <w:sz w:val="20"/>
        </w:rPr>
        <w:t>for</w:t>
      </w:r>
      <w:r>
        <w:rPr>
          <w:spacing w:val="-2"/>
          <w:sz w:val="20"/>
        </w:rPr>
        <w:t xml:space="preserve"> </w:t>
      </w:r>
      <w:r>
        <w:rPr>
          <w:sz w:val="20"/>
        </w:rPr>
        <w:t>all participating students who enroll in these courses.</w:t>
      </w:r>
    </w:p>
    <w:p w14:paraId="10DB519C" w14:textId="77777777" w:rsidR="00CF7E41" w:rsidRDefault="002A1AA7">
      <w:pPr>
        <w:pStyle w:val="ListParagraph"/>
        <w:numPr>
          <w:ilvl w:val="0"/>
          <w:numId w:val="1"/>
        </w:numPr>
        <w:tabs>
          <w:tab w:val="left" w:pos="900"/>
        </w:tabs>
        <w:ind w:right="138"/>
        <w:rPr>
          <w:rFonts w:ascii="Symbol" w:hAnsi="Symbol"/>
          <w:sz w:val="20"/>
        </w:rPr>
      </w:pPr>
      <w:r>
        <w:rPr>
          <w:sz w:val="20"/>
        </w:rPr>
        <w:t>Currently the same letter grade system that is used on CUNY campuses is used in these courses.</w:t>
      </w:r>
      <w:r>
        <w:rPr>
          <w:spacing w:val="40"/>
          <w:sz w:val="20"/>
        </w:rPr>
        <w:t xml:space="preserve"> </w:t>
      </w:r>
      <w:r>
        <w:rPr>
          <w:sz w:val="20"/>
        </w:rPr>
        <w:t>Upon matriculation</w:t>
      </w:r>
      <w:r>
        <w:rPr>
          <w:spacing w:val="-4"/>
          <w:sz w:val="20"/>
        </w:rPr>
        <w:t xml:space="preserve"> </w:t>
      </w:r>
      <w:r>
        <w:rPr>
          <w:sz w:val="20"/>
        </w:rPr>
        <w:t>in</w:t>
      </w:r>
      <w:r>
        <w:rPr>
          <w:spacing w:val="-2"/>
          <w:sz w:val="20"/>
        </w:rPr>
        <w:t xml:space="preserve"> </w:t>
      </w:r>
      <w:r>
        <w:rPr>
          <w:sz w:val="20"/>
        </w:rPr>
        <w:t>any</w:t>
      </w:r>
      <w:r>
        <w:rPr>
          <w:spacing w:val="-2"/>
          <w:sz w:val="20"/>
        </w:rPr>
        <w:t xml:space="preserve"> </w:t>
      </w:r>
      <w:r>
        <w:rPr>
          <w:sz w:val="20"/>
        </w:rPr>
        <w:t>of</w:t>
      </w:r>
      <w:r>
        <w:rPr>
          <w:spacing w:val="-3"/>
          <w:sz w:val="20"/>
        </w:rPr>
        <w:t xml:space="preserve"> </w:t>
      </w:r>
      <w:r>
        <w:rPr>
          <w:sz w:val="20"/>
        </w:rPr>
        <w:t>CUNY</w:t>
      </w:r>
      <w:r>
        <w:rPr>
          <w:spacing w:val="-2"/>
          <w:sz w:val="20"/>
        </w:rPr>
        <w:t xml:space="preserve"> </w:t>
      </w:r>
      <w:r>
        <w:rPr>
          <w:sz w:val="20"/>
        </w:rPr>
        <w:t>colleges</w:t>
      </w:r>
      <w:r>
        <w:rPr>
          <w:spacing w:val="-2"/>
          <w:sz w:val="20"/>
        </w:rPr>
        <w:t xml:space="preserve"> </w:t>
      </w:r>
      <w:r>
        <w:rPr>
          <w:sz w:val="20"/>
        </w:rPr>
        <w:t>other</w:t>
      </w:r>
      <w:r>
        <w:rPr>
          <w:spacing w:val="-2"/>
          <w:sz w:val="20"/>
        </w:rPr>
        <w:t xml:space="preserve"> </w:t>
      </w:r>
      <w:r>
        <w:rPr>
          <w:sz w:val="20"/>
        </w:rPr>
        <w:t>than</w:t>
      </w:r>
      <w:r>
        <w:rPr>
          <w:spacing w:val="-2"/>
          <w:sz w:val="20"/>
        </w:rPr>
        <w:t xml:space="preserve"> </w:t>
      </w:r>
      <w:r>
        <w:rPr>
          <w:sz w:val="20"/>
        </w:rPr>
        <w:t>the</w:t>
      </w:r>
      <w:r>
        <w:rPr>
          <w:spacing w:val="-2"/>
          <w:sz w:val="20"/>
        </w:rPr>
        <w:t xml:space="preserve"> </w:t>
      </w:r>
      <w:r>
        <w:rPr>
          <w:sz w:val="20"/>
        </w:rPr>
        <w:t>one</w:t>
      </w:r>
      <w:r>
        <w:rPr>
          <w:spacing w:val="-2"/>
          <w:sz w:val="20"/>
        </w:rPr>
        <w:t xml:space="preserve"> </w:t>
      </w:r>
      <w:r>
        <w:rPr>
          <w:sz w:val="20"/>
        </w:rPr>
        <w:t>sponsoring</w:t>
      </w:r>
      <w:r>
        <w:rPr>
          <w:spacing w:val="-2"/>
          <w:sz w:val="20"/>
        </w:rPr>
        <w:t xml:space="preserve"> </w:t>
      </w:r>
      <w:r>
        <w:rPr>
          <w:sz w:val="20"/>
        </w:rPr>
        <w:t>the</w:t>
      </w:r>
      <w:r>
        <w:rPr>
          <w:spacing w:val="-2"/>
          <w:sz w:val="20"/>
        </w:rPr>
        <w:t xml:space="preserve"> </w:t>
      </w:r>
      <w:r>
        <w:rPr>
          <w:sz w:val="20"/>
        </w:rPr>
        <w:t>course,</w:t>
      </w:r>
      <w:r>
        <w:rPr>
          <w:spacing w:val="-3"/>
          <w:sz w:val="20"/>
        </w:rPr>
        <w:t xml:space="preserve"> </w:t>
      </w:r>
      <w:r>
        <w:rPr>
          <w:sz w:val="20"/>
        </w:rPr>
        <w:t>the</w:t>
      </w:r>
      <w:r>
        <w:rPr>
          <w:spacing w:val="-3"/>
          <w:sz w:val="20"/>
        </w:rPr>
        <w:t xml:space="preserve"> </w:t>
      </w:r>
      <w:r>
        <w:rPr>
          <w:sz w:val="20"/>
        </w:rPr>
        <w:t>course</w:t>
      </w:r>
      <w:r>
        <w:rPr>
          <w:spacing w:val="-4"/>
          <w:sz w:val="20"/>
        </w:rPr>
        <w:t xml:space="preserve"> </w:t>
      </w:r>
      <w:r>
        <w:rPr>
          <w:sz w:val="20"/>
        </w:rPr>
        <w:t>is</w:t>
      </w:r>
      <w:r>
        <w:rPr>
          <w:spacing w:val="-2"/>
          <w:sz w:val="20"/>
        </w:rPr>
        <w:t xml:space="preserve"> </w:t>
      </w:r>
      <w:r>
        <w:rPr>
          <w:sz w:val="20"/>
        </w:rPr>
        <w:t>treated</w:t>
      </w:r>
      <w:r>
        <w:rPr>
          <w:spacing w:val="-2"/>
          <w:sz w:val="20"/>
        </w:rPr>
        <w:t xml:space="preserve"> </w:t>
      </w:r>
      <w:r>
        <w:rPr>
          <w:sz w:val="20"/>
        </w:rPr>
        <w:t>like transfer credit.</w:t>
      </w:r>
      <w:r>
        <w:rPr>
          <w:spacing w:val="80"/>
          <w:sz w:val="20"/>
        </w:rPr>
        <w:t xml:space="preserve"> </w:t>
      </w:r>
      <w:r>
        <w:rPr>
          <w:sz w:val="20"/>
        </w:rPr>
        <w:t>The earned letter grade is not entered on the transcript at the receiving school.</w:t>
      </w:r>
    </w:p>
    <w:p w14:paraId="48D67AC7" w14:textId="77777777" w:rsidR="00CF7E41" w:rsidRDefault="002A1AA7">
      <w:pPr>
        <w:pStyle w:val="ListParagraph"/>
        <w:numPr>
          <w:ilvl w:val="0"/>
          <w:numId w:val="1"/>
        </w:numPr>
        <w:tabs>
          <w:tab w:val="left" w:pos="900"/>
        </w:tabs>
        <w:ind w:right="148"/>
        <w:rPr>
          <w:rFonts w:ascii="Symbol" w:hAnsi="Symbol"/>
          <w:sz w:val="20"/>
        </w:rPr>
      </w:pPr>
      <w:r>
        <w:rPr>
          <w:sz w:val="20"/>
        </w:rPr>
        <w:t>If the student matriculates at the same college that sponsored their College Now course, the course appears on the transcript as a regular course with a letter grade and GPA. Because the same rules that apply</w:t>
      </w:r>
      <w:r>
        <w:rPr>
          <w:spacing w:val="-2"/>
          <w:sz w:val="20"/>
        </w:rPr>
        <w:t xml:space="preserve"> </w:t>
      </w:r>
      <w:r>
        <w:rPr>
          <w:sz w:val="20"/>
        </w:rPr>
        <w:t>to</w:t>
      </w:r>
      <w:r>
        <w:rPr>
          <w:spacing w:val="-3"/>
          <w:sz w:val="20"/>
        </w:rPr>
        <w:t xml:space="preserve"> </w:t>
      </w:r>
      <w:r>
        <w:rPr>
          <w:sz w:val="20"/>
        </w:rPr>
        <w:t>students</w:t>
      </w:r>
      <w:r>
        <w:rPr>
          <w:spacing w:val="-2"/>
          <w:sz w:val="20"/>
        </w:rPr>
        <w:t xml:space="preserve"> </w:t>
      </w:r>
      <w:r>
        <w:rPr>
          <w:sz w:val="20"/>
        </w:rPr>
        <w:t>transferring</w:t>
      </w:r>
      <w:r>
        <w:rPr>
          <w:spacing w:val="-2"/>
          <w:sz w:val="20"/>
        </w:rPr>
        <w:t xml:space="preserve"> </w:t>
      </w:r>
      <w:r>
        <w:rPr>
          <w:sz w:val="20"/>
        </w:rPr>
        <w:t>within</w:t>
      </w:r>
      <w:r>
        <w:rPr>
          <w:spacing w:val="-4"/>
          <w:sz w:val="20"/>
        </w:rPr>
        <w:t xml:space="preserve"> </w:t>
      </w:r>
      <w:r>
        <w:rPr>
          <w:sz w:val="20"/>
        </w:rPr>
        <w:t>CUNY</w:t>
      </w:r>
      <w:r>
        <w:rPr>
          <w:spacing w:val="-3"/>
          <w:sz w:val="20"/>
        </w:rPr>
        <w:t xml:space="preserve"> </w:t>
      </w:r>
      <w:r>
        <w:rPr>
          <w:sz w:val="20"/>
        </w:rPr>
        <w:t>are</w:t>
      </w:r>
      <w:r>
        <w:rPr>
          <w:spacing w:val="-2"/>
          <w:sz w:val="20"/>
        </w:rPr>
        <w:t xml:space="preserve"> </w:t>
      </w:r>
      <w:r>
        <w:rPr>
          <w:sz w:val="20"/>
        </w:rPr>
        <w:t>used</w:t>
      </w:r>
      <w:r>
        <w:rPr>
          <w:spacing w:val="-3"/>
          <w:sz w:val="20"/>
        </w:rPr>
        <w:t xml:space="preserve"> </w:t>
      </w:r>
      <w:r>
        <w:rPr>
          <w:sz w:val="20"/>
        </w:rPr>
        <w:t>for</w:t>
      </w:r>
      <w:r>
        <w:rPr>
          <w:spacing w:val="-2"/>
          <w:sz w:val="20"/>
        </w:rPr>
        <w:t xml:space="preserve"> </w:t>
      </w:r>
      <w:r>
        <w:rPr>
          <w:sz w:val="20"/>
        </w:rPr>
        <w:t>College</w:t>
      </w:r>
      <w:r>
        <w:rPr>
          <w:spacing w:val="-4"/>
          <w:sz w:val="20"/>
        </w:rPr>
        <w:t xml:space="preserve"> </w:t>
      </w:r>
      <w:r>
        <w:rPr>
          <w:sz w:val="20"/>
        </w:rPr>
        <w:t>Now</w:t>
      </w:r>
      <w:r>
        <w:rPr>
          <w:spacing w:val="-2"/>
          <w:sz w:val="20"/>
        </w:rPr>
        <w:t xml:space="preserve"> </w:t>
      </w:r>
      <w:r>
        <w:rPr>
          <w:sz w:val="20"/>
        </w:rPr>
        <w:t>students,</w:t>
      </w:r>
      <w:r>
        <w:rPr>
          <w:spacing w:val="-2"/>
          <w:sz w:val="20"/>
        </w:rPr>
        <w:t xml:space="preserve"> </w:t>
      </w:r>
      <w:r>
        <w:rPr>
          <w:sz w:val="20"/>
        </w:rPr>
        <w:t>if</w:t>
      </w:r>
      <w:r>
        <w:rPr>
          <w:spacing w:val="-3"/>
          <w:sz w:val="20"/>
        </w:rPr>
        <w:t xml:space="preserve"> </w:t>
      </w:r>
      <w:r>
        <w:rPr>
          <w:sz w:val="20"/>
        </w:rPr>
        <w:t>a</w:t>
      </w:r>
      <w:r>
        <w:rPr>
          <w:spacing w:val="-1"/>
          <w:sz w:val="20"/>
        </w:rPr>
        <w:t xml:space="preserve"> </w:t>
      </w:r>
      <w:r>
        <w:rPr>
          <w:sz w:val="20"/>
        </w:rPr>
        <w:t>student</w:t>
      </w:r>
      <w:r>
        <w:rPr>
          <w:spacing w:val="-3"/>
          <w:sz w:val="20"/>
        </w:rPr>
        <w:t xml:space="preserve"> </w:t>
      </w:r>
      <w:r>
        <w:rPr>
          <w:sz w:val="20"/>
        </w:rPr>
        <w:t>gets</w:t>
      </w:r>
      <w:r>
        <w:rPr>
          <w:spacing w:val="-2"/>
          <w:sz w:val="20"/>
        </w:rPr>
        <w:t xml:space="preserve"> </w:t>
      </w:r>
      <w:r>
        <w:rPr>
          <w:sz w:val="20"/>
        </w:rPr>
        <w:t>a</w:t>
      </w:r>
      <w:r>
        <w:rPr>
          <w:spacing w:val="-2"/>
          <w:sz w:val="20"/>
        </w:rPr>
        <w:t xml:space="preserve"> </w:t>
      </w:r>
      <w:r>
        <w:rPr>
          <w:sz w:val="20"/>
        </w:rPr>
        <w:t>passing grade in the course, the course will transfer.</w:t>
      </w:r>
      <w:r>
        <w:rPr>
          <w:spacing w:val="80"/>
          <w:sz w:val="20"/>
        </w:rPr>
        <w:t xml:space="preserve"> </w:t>
      </w:r>
      <w:r>
        <w:rPr>
          <w:sz w:val="20"/>
        </w:rPr>
        <w:t>If, however, the student attends the college that sponsored the course, the letter grade and its corresponding GPA are calculated into the student’s record.</w:t>
      </w:r>
      <w:r>
        <w:rPr>
          <w:spacing w:val="40"/>
          <w:sz w:val="20"/>
        </w:rPr>
        <w:t xml:space="preserve"> </w:t>
      </w:r>
      <w:r>
        <w:rPr>
          <w:sz w:val="20"/>
        </w:rPr>
        <w:t>This is fine for students earning a “C” or better, but students earning a letter grade lower than a “C” start their academic career when entering college, on probation.</w:t>
      </w:r>
      <w:r>
        <w:rPr>
          <w:spacing w:val="80"/>
          <w:w w:val="150"/>
          <w:sz w:val="20"/>
        </w:rPr>
        <w:t xml:space="preserve"> </w:t>
      </w:r>
      <w:r>
        <w:rPr>
          <w:sz w:val="20"/>
        </w:rPr>
        <w:t xml:space="preserve">In some cases, their financial aid may be </w:t>
      </w:r>
      <w:r>
        <w:rPr>
          <w:spacing w:val="-2"/>
          <w:sz w:val="20"/>
        </w:rPr>
        <w:t>impacted.</w:t>
      </w:r>
    </w:p>
    <w:p w14:paraId="67310B78" w14:textId="77777777" w:rsidR="00CF7E41" w:rsidRDefault="002A1AA7">
      <w:pPr>
        <w:pStyle w:val="ListParagraph"/>
        <w:numPr>
          <w:ilvl w:val="0"/>
          <w:numId w:val="1"/>
        </w:numPr>
        <w:tabs>
          <w:tab w:val="left" w:pos="900"/>
        </w:tabs>
        <w:ind w:right="219"/>
        <w:rPr>
          <w:rFonts w:ascii="Symbol" w:hAnsi="Symbol"/>
          <w:sz w:val="20"/>
        </w:rPr>
      </w:pPr>
      <w:r>
        <w:rPr>
          <w:sz w:val="20"/>
        </w:rPr>
        <w:t>Effective Fall</w:t>
      </w:r>
      <w:r>
        <w:rPr>
          <w:spacing w:val="-1"/>
          <w:sz w:val="20"/>
        </w:rPr>
        <w:t xml:space="preserve"> </w:t>
      </w:r>
      <w:r>
        <w:rPr>
          <w:sz w:val="20"/>
        </w:rPr>
        <w:t>2021, in all College</w:t>
      </w:r>
      <w:r>
        <w:rPr>
          <w:spacing w:val="-1"/>
          <w:sz w:val="20"/>
        </w:rPr>
        <w:t xml:space="preserve"> </w:t>
      </w:r>
      <w:r>
        <w:rPr>
          <w:sz w:val="20"/>
        </w:rPr>
        <w:t>Now programs the only passing grades permitted will be iterations of A through</w:t>
      </w:r>
      <w:r>
        <w:rPr>
          <w:spacing w:val="-3"/>
          <w:sz w:val="20"/>
        </w:rPr>
        <w:t xml:space="preserve"> </w:t>
      </w:r>
      <w:r>
        <w:rPr>
          <w:sz w:val="20"/>
        </w:rPr>
        <w:t>C.</w:t>
      </w:r>
      <w:r>
        <w:rPr>
          <w:spacing w:val="40"/>
          <w:sz w:val="20"/>
        </w:rPr>
        <w:t xml:space="preserve"> </w:t>
      </w:r>
      <w:r>
        <w:rPr>
          <w:sz w:val="20"/>
        </w:rPr>
        <w:t>Lower</w:t>
      </w:r>
      <w:r>
        <w:rPr>
          <w:spacing w:val="-2"/>
          <w:sz w:val="20"/>
        </w:rPr>
        <w:t xml:space="preserve"> </w:t>
      </w:r>
      <w:r>
        <w:rPr>
          <w:sz w:val="20"/>
        </w:rPr>
        <w:t>passing</w:t>
      </w:r>
      <w:r>
        <w:rPr>
          <w:spacing w:val="-3"/>
          <w:sz w:val="20"/>
        </w:rPr>
        <w:t xml:space="preserve"> </w:t>
      </w:r>
      <w:r>
        <w:rPr>
          <w:sz w:val="20"/>
        </w:rPr>
        <w:t>grades</w:t>
      </w:r>
      <w:r>
        <w:rPr>
          <w:spacing w:val="-2"/>
          <w:sz w:val="20"/>
        </w:rPr>
        <w:t xml:space="preserve"> </w:t>
      </w:r>
      <w:r>
        <w:rPr>
          <w:sz w:val="20"/>
        </w:rPr>
        <w:t>such</w:t>
      </w:r>
      <w:r>
        <w:rPr>
          <w:spacing w:val="-3"/>
          <w:sz w:val="20"/>
        </w:rPr>
        <w:t xml:space="preserve"> </w:t>
      </w:r>
      <w:r>
        <w:rPr>
          <w:sz w:val="20"/>
        </w:rPr>
        <w:t>as</w:t>
      </w:r>
      <w:r>
        <w:rPr>
          <w:spacing w:val="-2"/>
          <w:sz w:val="20"/>
        </w:rPr>
        <w:t xml:space="preserve"> </w:t>
      </w:r>
      <w:r>
        <w:rPr>
          <w:sz w:val="20"/>
        </w:rPr>
        <w:t>C-,</w:t>
      </w:r>
      <w:r>
        <w:rPr>
          <w:spacing w:val="-3"/>
          <w:sz w:val="20"/>
        </w:rPr>
        <w:t xml:space="preserve"> </w:t>
      </w:r>
      <w:r>
        <w:rPr>
          <w:sz w:val="20"/>
        </w:rPr>
        <w:t>D+,</w:t>
      </w:r>
      <w:r>
        <w:rPr>
          <w:spacing w:val="-2"/>
          <w:sz w:val="20"/>
        </w:rPr>
        <w:t xml:space="preserve"> </w:t>
      </w:r>
      <w:r>
        <w:rPr>
          <w:sz w:val="20"/>
        </w:rPr>
        <w:t>D</w:t>
      </w:r>
      <w:r>
        <w:rPr>
          <w:spacing w:val="-2"/>
          <w:sz w:val="20"/>
        </w:rPr>
        <w:t xml:space="preserve"> </w:t>
      </w:r>
      <w:r>
        <w:rPr>
          <w:sz w:val="20"/>
        </w:rPr>
        <w:t>and</w:t>
      </w:r>
      <w:r>
        <w:rPr>
          <w:spacing w:val="-2"/>
          <w:sz w:val="20"/>
        </w:rPr>
        <w:t xml:space="preserve"> </w:t>
      </w:r>
      <w:r>
        <w:rPr>
          <w:sz w:val="20"/>
        </w:rPr>
        <w:t>D-</w:t>
      </w:r>
      <w:r>
        <w:rPr>
          <w:spacing w:val="-2"/>
          <w:sz w:val="20"/>
        </w:rPr>
        <w:t xml:space="preserve"> </w:t>
      </w:r>
      <w:r>
        <w:rPr>
          <w:sz w:val="20"/>
        </w:rPr>
        <w:t>will</w:t>
      </w:r>
      <w:r>
        <w:rPr>
          <w:spacing w:val="-3"/>
          <w:sz w:val="20"/>
        </w:rPr>
        <w:t xml:space="preserve"> </w:t>
      </w:r>
      <w:r>
        <w:rPr>
          <w:sz w:val="20"/>
        </w:rPr>
        <w:t>automatically</w:t>
      </w:r>
      <w:r>
        <w:rPr>
          <w:spacing w:val="-2"/>
          <w:sz w:val="20"/>
        </w:rPr>
        <w:t xml:space="preserve"> </w:t>
      </w:r>
      <w:r>
        <w:rPr>
          <w:sz w:val="20"/>
        </w:rPr>
        <w:t>convert</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grade</w:t>
      </w:r>
      <w:r>
        <w:rPr>
          <w:spacing w:val="-2"/>
          <w:sz w:val="20"/>
        </w:rPr>
        <w:t xml:space="preserve"> </w:t>
      </w:r>
      <w:r>
        <w:rPr>
          <w:sz w:val="20"/>
        </w:rPr>
        <w:t>of</w:t>
      </w:r>
      <w:r>
        <w:rPr>
          <w:spacing w:val="-3"/>
          <w:sz w:val="20"/>
        </w:rPr>
        <w:t xml:space="preserve"> </w:t>
      </w:r>
      <w:r>
        <w:rPr>
          <w:sz w:val="20"/>
        </w:rPr>
        <w:t>CR (credit) and the F, WD, WU, W, WN administrative grades will convert to NC (No Credit).</w:t>
      </w:r>
      <w:r>
        <w:rPr>
          <w:spacing w:val="40"/>
          <w:sz w:val="20"/>
        </w:rPr>
        <w:t xml:space="preserve"> </w:t>
      </w:r>
      <w:r>
        <w:rPr>
          <w:sz w:val="20"/>
        </w:rPr>
        <w:t>CR will carry academic credit and NC will not.</w:t>
      </w:r>
      <w:r>
        <w:rPr>
          <w:spacing w:val="40"/>
          <w:sz w:val="20"/>
        </w:rPr>
        <w:t xml:space="preserve"> </w:t>
      </w:r>
      <w:r>
        <w:rPr>
          <w:i/>
          <w:sz w:val="20"/>
        </w:rPr>
        <w:t>College Now grades will not impact the student’s GPA</w:t>
      </w:r>
      <w:r>
        <w:rPr>
          <w:sz w:val="20"/>
        </w:rPr>
        <w:t xml:space="preserve">. Upon matriculation, NC grades earned during College Now program, will not impact students financial aid </w:t>
      </w:r>
      <w:r>
        <w:rPr>
          <w:spacing w:val="-2"/>
          <w:sz w:val="20"/>
        </w:rPr>
        <w:t>status.</w:t>
      </w:r>
    </w:p>
    <w:p w14:paraId="5F91D900" w14:textId="77777777" w:rsidR="00CF7E41" w:rsidRDefault="00CF7E41">
      <w:pPr>
        <w:pStyle w:val="BodyText"/>
        <w:spacing w:before="10"/>
        <w:rPr>
          <w:sz w:val="23"/>
        </w:rPr>
      </w:pPr>
    </w:p>
    <w:p w14:paraId="793ED01B" w14:textId="77777777" w:rsidR="00CF7E41" w:rsidRDefault="002A1AA7">
      <w:pPr>
        <w:spacing w:line="275" w:lineRule="exact"/>
        <w:ind w:left="180"/>
        <w:rPr>
          <w:b/>
          <w:sz w:val="24"/>
        </w:rPr>
      </w:pPr>
      <w:r>
        <w:rPr>
          <w:b/>
          <w:sz w:val="24"/>
        </w:rPr>
        <w:t>Final</w:t>
      </w:r>
      <w:r>
        <w:rPr>
          <w:b/>
          <w:spacing w:val="-1"/>
          <w:sz w:val="24"/>
        </w:rPr>
        <w:t xml:space="preserve"> </w:t>
      </w:r>
      <w:r>
        <w:rPr>
          <w:b/>
          <w:sz w:val="24"/>
        </w:rPr>
        <w:t xml:space="preserve">Grade Submission </w:t>
      </w:r>
      <w:r>
        <w:rPr>
          <w:b/>
          <w:spacing w:val="-2"/>
          <w:sz w:val="24"/>
        </w:rPr>
        <w:t>Deadlines</w:t>
      </w:r>
    </w:p>
    <w:p w14:paraId="79C2865A" w14:textId="77777777" w:rsidR="00CF7E41" w:rsidRDefault="002A1AA7">
      <w:pPr>
        <w:pStyle w:val="ListParagraph"/>
        <w:numPr>
          <w:ilvl w:val="0"/>
          <w:numId w:val="1"/>
        </w:numPr>
        <w:tabs>
          <w:tab w:val="left" w:pos="900"/>
        </w:tabs>
        <w:ind w:right="193"/>
        <w:rPr>
          <w:rFonts w:ascii="Symbol" w:hAnsi="Symbol"/>
          <w:sz w:val="20"/>
        </w:rPr>
      </w:pPr>
      <w:r>
        <w:rPr>
          <w:sz w:val="20"/>
        </w:rPr>
        <w:t>Beginning Fall 2017, City University of New York (CUNY) implemented a university-wide Final Grade Submission</w:t>
      </w:r>
      <w:r>
        <w:rPr>
          <w:spacing w:val="-4"/>
          <w:sz w:val="20"/>
        </w:rPr>
        <w:t xml:space="preserve"> </w:t>
      </w:r>
      <w:r>
        <w:rPr>
          <w:sz w:val="20"/>
        </w:rPr>
        <w:t>Deadline</w:t>
      </w:r>
      <w:r>
        <w:rPr>
          <w:spacing w:val="-3"/>
          <w:sz w:val="20"/>
        </w:rPr>
        <w:t xml:space="preserve"> </w:t>
      </w:r>
      <w:r>
        <w:rPr>
          <w:sz w:val="20"/>
        </w:rPr>
        <w:t>policy.</w:t>
      </w:r>
      <w:r>
        <w:rPr>
          <w:spacing w:val="-4"/>
          <w:sz w:val="20"/>
        </w:rPr>
        <w:t xml:space="preserve"> </w:t>
      </w:r>
      <w:r>
        <w:rPr>
          <w:sz w:val="20"/>
        </w:rPr>
        <w:t>Given</w:t>
      </w:r>
      <w:r>
        <w:rPr>
          <w:spacing w:val="-3"/>
          <w:sz w:val="20"/>
        </w:rPr>
        <w:t xml:space="preserve"> </w:t>
      </w:r>
      <w:r>
        <w:rPr>
          <w:sz w:val="20"/>
        </w:rPr>
        <w:t>the</w:t>
      </w:r>
      <w:r>
        <w:rPr>
          <w:spacing w:val="-5"/>
          <w:sz w:val="20"/>
        </w:rPr>
        <w:t xml:space="preserve"> </w:t>
      </w:r>
      <w:r>
        <w:rPr>
          <w:sz w:val="20"/>
        </w:rPr>
        <w:t>variety</w:t>
      </w:r>
      <w:r>
        <w:rPr>
          <w:spacing w:val="-3"/>
          <w:sz w:val="20"/>
        </w:rPr>
        <w:t xml:space="preserve"> </w:t>
      </w:r>
      <w:r>
        <w:rPr>
          <w:sz w:val="20"/>
        </w:rPr>
        <w:t>of</w:t>
      </w:r>
      <w:r>
        <w:rPr>
          <w:spacing w:val="-4"/>
          <w:sz w:val="20"/>
        </w:rPr>
        <w:t xml:space="preserve"> </w:t>
      </w:r>
      <w:r>
        <w:rPr>
          <w:sz w:val="20"/>
        </w:rPr>
        <w:t>student-centered</w:t>
      </w:r>
      <w:r>
        <w:rPr>
          <w:spacing w:val="-4"/>
          <w:sz w:val="20"/>
        </w:rPr>
        <w:t xml:space="preserve"> </w:t>
      </w:r>
      <w:r>
        <w:rPr>
          <w:sz w:val="20"/>
        </w:rPr>
        <w:t>application,</w:t>
      </w:r>
      <w:r>
        <w:rPr>
          <w:spacing w:val="-5"/>
          <w:sz w:val="20"/>
        </w:rPr>
        <w:t xml:space="preserve"> </w:t>
      </w:r>
      <w:r>
        <w:rPr>
          <w:sz w:val="20"/>
        </w:rPr>
        <w:t>enrollment</w:t>
      </w:r>
      <w:r>
        <w:rPr>
          <w:spacing w:val="-4"/>
          <w:sz w:val="20"/>
        </w:rPr>
        <w:t xml:space="preserve"> </w:t>
      </w:r>
      <w:r>
        <w:rPr>
          <w:sz w:val="20"/>
        </w:rPr>
        <w:t>and</w:t>
      </w:r>
      <w:r>
        <w:rPr>
          <w:spacing w:val="-3"/>
          <w:sz w:val="20"/>
        </w:rPr>
        <w:t xml:space="preserve"> </w:t>
      </w:r>
      <w:r>
        <w:rPr>
          <w:sz w:val="20"/>
        </w:rPr>
        <w:t xml:space="preserve">graduation transactions that needs to be completed in a timely fashion, </w:t>
      </w:r>
      <w:r>
        <w:rPr>
          <w:b/>
          <w:sz w:val="20"/>
        </w:rPr>
        <w:t>all CUNY institutions will require undergraduate final grades to be submitted no later than three days after the last day of the final exam period for the term (or equivalent for sessions/shorter class dates)</w:t>
      </w:r>
      <w:r>
        <w:rPr>
          <w:sz w:val="20"/>
        </w:rPr>
        <w:t>. Individual colleges may impose more stringent deadlines if they choose. This date will be published in the Academic Calendar.</w:t>
      </w:r>
    </w:p>
    <w:p w14:paraId="36A9364A" w14:textId="77777777" w:rsidR="00CF7E41" w:rsidRDefault="002A1AA7">
      <w:pPr>
        <w:pStyle w:val="ListParagraph"/>
        <w:numPr>
          <w:ilvl w:val="0"/>
          <w:numId w:val="1"/>
        </w:numPr>
        <w:tabs>
          <w:tab w:val="left" w:pos="900"/>
        </w:tabs>
        <w:ind w:right="240"/>
        <w:rPr>
          <w:rFonts w:ascii="Symbol" w:hAnsi="Symbol"/>
          <w:sz w:val="20"/>
        </w:rPr>
      </w:pPr>
      <w:r>
        <w:rPr>
          <w:sz w:val="20"/>
        </w:rPr>
        <w:t>Submitting grades on time prevents delays students may experience related to Enrollment processes, Transcript requests, Scholarships/Honors awards, Degree verifications by employers, Conferral of degrees,</w:t>
      </w:r>
      <w:r>
        <w:rPr>
          <w:spacing w:val="-4"/>
          <w:sz w:val="20"/>
        </w:rPr>
        <w:t xml:space="preserve"> </w:t>
      </w:r>
      <w:r>
        <w:rPr>
          <w:sz w:val="20"/>
        </w:rPr>
        <w:t>Financial</w:t>
      </w:r>
      <w:r>
        <w:rPr>
          <w:spacing w:val="-4"/>
          <w:sz w:val="20"/>
        </w:rPr>
        <w:t xml:space="preserve"> </w:t>
      </w:r>
      <w:r>
        <w:rPr>
          <w:sz w:val="20"/>
        </w:rPr>
        <w:t>Aid</w:t>
      </w:r>
      <w:r>
        <w:rPr>
          <w:spacing w:val="-4"/>
          <w:sz w:val="20"/>
        </w:rPr>
        <w:t xml:space="preserve"> </w:t>
      </w:r>
      <w:r>
        <w:rPr>
          <w:sz w:val="20"/>
        </w:rPr>
        <w:t>Satisfactory</w:t>
      </w:r>
      <w:r>
        <w:rPr>
          <w:spacing w:val="-4"/>
          <w:sz w:val="20"/>
        </w:rPr>
        <w:t xml:space="preserve"> </w:t>
      </w:r>
      <w:r>
        <w:rPr>
          <w:sz w:val="20"/>
        </w:rPr>
        <w:t>Academic</w:t>
      </w:r>
      <w:r>
        <w:rPr>
          <w:spacing w:val="-4"/>
          <w:sz w:val="20"/>
        </w:rPr>
        <w:t xml:space="preserve"> </w:t>
      </w:r>
      <w:r>
        <w:rPr>
          <w:sz w:val="20"/>
        </w:rPr>
        <w:t>Progress</w:t>
      </w:r>
      <w:r>
        <w:rPr>
          <w:spacing w:val="-4"/>
          <w:sz w:val="20"/>
        </w:rPr>
        <w:t xml:space="preserve"> </w:t>
      </w:r>
      <w:r>
        <w:rPr>
          <w:sz w:val="20"/>
        </w:rPr>
        <w:t>Calculation,</w:t>
      </w:r>
      <w:r>
        <w:rPr>
          <w:spacing w:val="-6"/>
          <w:sz w:val="20"/>
        </w:rPr>
        <w:t xml:space="preserve"> </w:t>
      </w:r>
      <w:r>
        <w:rPr>
          <w:sz w:val="20"/>
        </w:rPr>
        <w:t>Academic</w:t>
      </w:r>
      <w:r>
        <w:rPr>
          <w:spacing w:val="-4"/>
          <w:sz w:val="20"/>
        </w:rPr>
        <w:t xml:space="preserve"> </w:t>
      </w:r>
      <w:r>
        <w:rPr>
          <w:sz w:val="20"/>
        </w:rPr>
        <w:t>Standing</w:t>
      </w:r>
      <w:r>
        <w:rPr>
          <w:spacing w:val="-5"/>
          <w:sz w:val="20"/>
        </w:rPr>
        <w:t xml:space="preserve"> </w:t>
      </w:r>
      <w:r>
        <w:rPr>
          <w:sz w:val="20"/>
        </w:rPr>
        <w:t>Calculation,</w:t>
      </w:r>
      <w:r>
        <w:rPr>
          <w:spacing w:val="-5"/>
          <w:sz w:val="20"/>
        </w:rPr>
        <w:t xml:space="preserve"> </w:t>
      </w:r>
      <w:r>
        <w:rPr>
          <w:sz w:val="20"/>
        </w:rPr>
        <w:t>and mailing of diplomas.</w:t>
      </w:r>
    </w:p>
    <w:p w14:paraId="149477A6" w14:textId="77777777" w:rsidR="00CF7E41" w:rsidRDefault="002A1AA7">
      <w:pPr>
        <w:pStyle w:val="ListParagraph"/>
        <w:numPr>
          <w:ilvl w:val="0"/>
          <w:numId w:val="1"/>
        </w:numPr>
        <w:tabs>
          <w:tab w:val="left" w:pos="900"/>
        </w:tabs>
        <w:ind w:right="284"/>
        <w:rPr>
          <w:rFonts w:ascii="Symbol" w:hAnsi="Symbol"/>
          <w:sz w:val="20"/>
        </w:rPr>
      </w:pPr>
      <w:r>
        <w:rPr>
          <w:sz w:val="20"/>
        </w:rPr>
        <w:t>Given</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wide</w:t>
      </w:r>
      <w:r>
        <w:rPr>
          <w:spacing w:val="-3"/>
          <w:sz w:val="20"/>
        </w:rPr>
        <w:t xml:space="preserve"> </w:t>
      </w:r>
      <w:r>
        <w:rPr>
          <w:sz w:val="20"/>
        </w:rPr>
        <w:t>range</w:t>
      </w:r>
      <w:r>
        <w:rPr>
          <w:spacing w:val="-3"/>
          <w:sz w:val="20"/>
        </w:rPr>
        <w:t xml:space="preserve"> </w:t>
      </w:r>
      <w:r>
        <w:rPr>
          <w:sz w:val="20"/>
        </w:rPr>
        <w:t>of</w:t>
      </w:r>
      <w:r>
        <w:rPr>
          <w:spacing w:val="-4"/>
          <w:sz w:val="20"/>
        </w:rPr>
        <w:t xml:space="preserve"> </w:t>
      </w:r>
      <w:r>
        <w:rPr>
          <w:sz w:val="20"/>
        </w:rPr>
        <w:t>Graduate/Professional</w:t>
      </w:r>
      <w:r>
        <w:rPr>
          <w:spacing w:val="-5"/>
          <w:sz w:val="20"/>
        </w:rPr>
        <w:t xml:space="preserve"> </w:t>
      </w:r>
      <w:r>
        <w:rPr>
          <w:sz w:val="20"/>
        </w:rPr>
        <w:t>programs</w:t>
      </w:r>
      <w:r>
        <w:rPr>
          <w:spacing w:val="-3"/>
          <w:sz w:val="20"/>
        </w:rPr>
        <w:t xml:space="preserve"> </w:t>
      </w:r>
      <w:r>
        <w:rPr>
          <w:sz w:val="20"/>
        </w:rPr>
        <w:t>offered</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University</w:t>
      </w:r>
      <w:r>
        <w:rPr>
          <w:spacing w:val="-3"/>
          <w:sz w:val="20"/>
        </w:rPr>
        <w:t xml:space="preserve"> </w:t>
      </w:r>
      <w:r>
        <w:rPr>
          <w:sz w:val="20"/>
        </w:rPr>
        <w:t>have</w:t>
      </w:r>
      <w:r>
        <w:rPr>
          <w:spacing w:val="-4"/>
          <w:sz w:val="20"/>
        </w:rPr>
        <w:t xml:space="preserve"> </w:t>
      </w:r>
      <w:r>
        <w:rPr>
          <w:sz w:val="20"/>
        </w:rPr>
        <w:t>significantly less standardization in their instructional delivery models and practices, this policy allows campuses offering Graduate/Professional programs to use the 72 hours deadline or establish alternative grade submission deadlines for courses offered in these programs.</w:t>
      </w:r>
    </w:p>
    <w:p w14:paraId="1EBEC8B7" w14:textId="77777777" w:rsidR="00CF7E41" w:rsidRDefault="00CF7E41">
      <w:pPr>
        <w:rPr>
          <w:rFonts w:ascii="Symbol" w:hAnsi="Symbol"/>
          <w:sz w:val="20"/>
        </w:rPr>
        <w:sectPr w:rsidR="00CF7E41" w:rsidSect="00B809FA">
          <w:pgSz w:w="12240" w:h="15840"/>
          <w:pgMar w:top="1360" w:right="960" w:bottom="1140" w:left="900" w:header="0" w:footer="955" w:gutter="0"/>
          <w:cols w:space="720"/>
        </w:sectPr>
      </w:pPr>
    </w:p>
    <w:p w14:paraId="1826CACE" w14:textId="17F5BD42" w:rsidR="00CF7E41" w:rsidRDefault="002A1AA7">
      <w:pPr>
        <w:pStyle w:val="Heading1"/>
        <w:spacing w:line="276" w:lineRule="exact"/>
      </w:pPr>
      <w:r>
        <w:lastRenderedPageBreak/>
        <w:t>F-Repeat</w:t>
      </w:r>
      <w:r>
        <w:rPr>
          <w:spacing w:val="-10"/>
        </w:rPr>
        <w:t xml:space="preserve"> </w:t>
      </w:r>
      <w:r>
        <w:rPr>
          <w:spacing w:val="-2"/>
        </w:rPr>
        <w:t>Policy</w:t>
      </w:r>
    </w:p>
    <w:p w14:paraId="70D753F0" w14:textId="55074E30" w:rsidR="00D25670" w:rsidRPr="00D25670" w:rsidRDefault="00D25670" w:rsidP="00560647">
      <w:pPr>
        <w:pStyle w:val="BodyText"/>
        <w:ind w:left="180"/>
        <w:rPr>
          <w:sz w:val="22"/>
          <w:szCs w:val="22"/>
        </w:rPr>
      </w:pPr>
      <w:r w:rsidRPr="00D25670">
        <w:rPr>
          <w:sz w:val="22"/>
          <w:szCs w:val="22"/>
        </w:rPr>
        <w:t>GUIDELINES</w:t>
      </w:r>
      <w:r w:rsidR="00560647">
        <w:rPr>
          <w:sz w:val="22"/>
          <w:szCs w:val="22"/>
        </w:rPr>
        <w:t xml:space="preserve">: </w:t>
      </w:r>
      <w:r w:rsidRPr="00D25670">
        <w:rPr>
          <w:sz w:val="22"/>
          <w:szCs w:val="22"/>
        </w:rPr>
        <w:t>IMPLEMENTING UNIVERSITY POLICY REGARDING COMPUTING "F" IN THE GRADE POINT AVERAGE</w:t>
      </w:r>
    </w:p>
    <w:p w14:paraId="0FBC0046" w14:textId="51B9C277" w:rsidR="00D25670" w:rsidRPr="00D25670" w:rsidRDefault="00AC3612" w:rsidP="00A41A60">
      <w:pPr>
        <w:pStyle w:val="BodyText"/>
        <w:ind w:left="180"/>
        <w:rPr>
          <w:sz w:val="22"/>
          <w:szCs w:val="22"/>
        </w:rPr>
      </w:pPr>
      <w:hyperlink r:id="rId18" w:history="1">
        <w:r w:rsidR="00A41A60" w:rsidRPr="00560647">
          <w:rPr>
            <w:rStyle w:val="Hyperlink"/>
            <w:sz w:val="22"/>
            <w:szCs w:val="22"/>
          </w:rPr>
          <w:t xml:space="preserve">Revised. </w:t>
        </w:r>
        <w:r w:rsidR="00D25670" w:rsidRPr="00560647">
          <w:rPr>
            <w:rStyle w:val="Hyperlink"/>
            <w:sz w:val="22"/>
            <w:szCs w:val="22"/>
          </w:rPr>
          <w:t>9/19/94</w:t>
        </w:r>
      </w:hyperlink>
    </w:p>
    <w:p w14:paraId="3A632811" w14:textId="77777777" w:rsidR="00D25670" w:rsidRPr="00D25670" w:rsidRDefault="00D25670" w:rsidP="00A41A60">
      <w:pPr>
        <w:pStyle w:val="BodyText"/>
        <w:ind w:left="180"/>
        <w:rPr>
          <w:sz w:val="22"/>
          <w:szCs w:val="22"/>
        </w:rPr>
      </w:pPr>
    </w:p>
    <w:p w14:paraId="0904D538" w14:textId="77777777" w:rsidR="00D25670" w:rsidRPr="00D25670" w:rsidRDefault="00D25670" w:rsidP="00A41A60">
      <w:pPr>
        <w:pStyle w:val="BodyText"/>
        <w:ind w:left="180"/>
        <w:rPr>
          <w:sz w:val="22"/>
          <w:szCs w:val="22"/>
        </w:rPr>
      </w:pPr>
    </w:p>
    <w:p w14:paraId="19746BEF" w14:textId="77777777" w:rsidR="00D25670" w:rsidRPr="00D25670" w:rsidRDefault="00D25670" w:rsidP="00A41A60">
      <w:pPr>
        <w:pStyle w:val="BodyText"/>
        <w:ind w:left="180"/>
        <w:rPr>
          <w:sz w:val="22"/>
          <w:szCs w:val="22"/>
        </w:rPr>
      </w:pPr>
    </w:p>
    <w:p w14:paraId="225D7835" w14:textId="77777777" w:rsidR="00D25670" w:rsidRPr="00D25670" w:rsidRDefault="00D25670" w:rsidP="00A41A60">
      <w:pPr>
        <w:pStyle w:val="BodyText"/>
        <w:ind w:left="180"/>
        <w:rPr>
          <w:sz w:val="22"/>
          <w:szCs w:val="22"/>
        </w:rPr>
      </w:pPr>
      <w:r w:rsidRPr="00D25670">
        <w:rPr>
          <w:sz w:val="22"/>
          <w:szCs w:val="22"/>
        </w:rPr>
        <w:t xml:space="preserve">RESOLVED, </w:t>
      </w:r>
      <w:proofErr w:type="gramStart"/>
      <w:r w:rsidRPr="00D25670">
        <w:rPr>
          <w:sz w:val="22"/>
          <w:szCs w:val="22"/>
        </w:rPr>
        <w:t>When</w:t>
      </w:r>
      <w:proofErr w:type="gramEnd"/>
      <w:r w:rsidRPr="00D25670">
        <w:rPr>
          <w:sz w:val="22"/>
          <w:szCs w:val="22"/>
        </w:rPr>
        <w:t xml:space="preserve"> an undergraduate student receives the earned academic grade of "F" or an administrative failing grade, and that student subsequently retakes that course and receives a grade of "C" or better, the initial grade of "F" will no longer be computed into the Grade Point Average. The "F" will remain on the transcript. The number of failing credits that can be deleted from the Grade Point Average shall be limited to 16 for the duration of the student's undergraduate enrollment in the institutions of The City University of New York. This policy shall be effective September I, 1990, at all colleges of The City University of New York. (Policy approved by the Board of Trustees on April 23, 1990)</w:t>
      </w:r>
    </w:p>
    <w:p w14:paraId="76D94E8F" w14:textId="77777777" w:rsidR="00D25670" w:rsidRPr="00D25670" w:rsidRDefault="00D25670" w:rsidP="00A41A60">
      <w:pPr>
        <w:pStyle w:val="BodyText"/>
        <w:ind w:left="180"/>
        <w:rPr>
          <w:sz w:val="22"/>
          <w:szCs w:val="22"/>
        </w:rPr>
      </w:pPr>
    </w:p>
    <w:p w14:paraId="09A7C4D4" w14:textId="78DE31E8" w:rsidR="00D25670" w:rsidRPr="00D25670" w:rsidRDefault="00D25670" w:rsidP="00A41A60">
      <w:pPr>
        <w:pStyle w:val="BodyText"/>
        <w:numPr>
          <w:ilvl w:val="0"/>
          <w:numId w:val="5"/>
        </w:numPr>
        <w:rPr>
          <w:sz w:val="22"/>
          <w:szCs w:val="22"/>
        </w:rPr>
      </w:pPr>
      <w:r w:rsidRPr="00D25670">
        <w:rPr>
          <w:sz w:val="22"/>
          <w:szCs w:val="22"/>
        </w:rPr>
        <w:t>This resolution is applicable only to grades of "F" and to those administrative grades that cause zero quality points to be averaged into the calculation of the cumulative Grade Point Average: WU, WF, U, FAB, FIN, and FPN. (For the purposes of these guidelines, "F" shall refer to earned failing grades and administrative failing grades.)</w:t>
      </w:r>
    </w:p>
    <w:p w14:paraId="0436BCAE" w14:textId="77777777" w:rsidR="00D25670" w:rsidRPr="00D25670" w:rsidRDefault="00D25670" w:rsidP="00A41A60">
      <w:pPr>
        <w:pStyle w:val="BodyText"/>
        <w:ind w:left="180"/>
        <w:rPr>
          <w:sz w:val="22"/>
          <w:szCs w:val="22"/>
        </w:rPr>
      </w:pPr>
    </w:p>
    <w:p w14:paraId="42F11383" w14:textId="32505767" w:rsidR="00D25670" w:rsidRPr="00D25670" w:rsidRDefault="00D25670" w:rsidP="00A41A60">
      <w:pPr>
        <w:pStyle w:val="BodyText"/>
        <w:numPr>
          <w:ilvl w:val="0"/>
          <w:numId w:val="5"/>
        </w:numPr>
        <w:rPr>
          <w:sz w:val="22"/>
          <w:szCs w:val="22"/>
        </w:rPr>
      </w:pPr>
      <w:r w:rsidRPr="00D25670">
        <w:rPr>
          <w:sz w:val="22"/>
          <w:szCs w:val="22"/>
        </w:rPr>
        <w:t>This resolution limits to 16 the number of failing credits that may be deleted from the calculation of the cumulative Grade Point Average. All "F"s will remain on the student's transcript. Colleges may seek variances to this policy so long as they preserve the student's right, within a limited number of courses, to delete from the GPA a failing grade after retaking that course and receiving a better grade. Such variances shall be submitted as resolutions for the Special Actions section of the University Report.</w:t>
      </w:r>
    </w:p>
    <w:p w14:paraId="35865A30" w14:textId="77777777" w:rsidR="00D25670" w:rsidRPr="00D25670" w:rsidRDefault="00D25670" w:rsidP="00A41A60">
      <w:pPr>
        <w:pStyle w:val="BodyText"/>
        <w:ind w:left="180"/>
        <w:rPr>
          <w:sz w:val="22"/>
          <w:szCs w:val="22"/>
        </w:rPr>
      </w:pPr>
    </w:p>
    <w:p w14:paraId="7E3EB5DB" w14:textId="77777777" w:rsidR="00D25670" w:rsidRPr="00D25670" w:rsidRDefault="00D25670" w:rsidP="00A41A60">
      <w:pPr>
        <w:pStyle w:val="BodyText"/>
        <w:ind w:left="720"/>
        <w:rPr>
          <w:sz w:val="22"/>
          <w:szCs w:val="22"/>
        </w:rPr>
      </w:pPr>
      <w:r w:rsidRPr="00D25670">
        <w:rPr>
          <w:sz w:val="22"/>
          <w:szCs w:val="22"/>
        </w:rPr>
        <w:t>Resolutions seeking variances shall take the following form:</w:t>
      </w:r>
    </w:p>
    <w:p w14:paraId="46D38B45" w14:textId="77777777" w:rsidR="00D25670" w:rsidRPr="00D25670" w:rsidRDefault="00D25670" w:rsidP="00A41A60">
      <w:pPr>
        <w:pStyle w:val="BodyText"/>
        <w:ind w:left="180"/>
        <w:rPr>
          <w:sz w:val="22"/>
          <w:szCs w:val="22"/>
        </w:rPr>
      </w:pPr>
    </w:p>
    <w:p w14:paraId="3C92A185" w14:textId="77777777" w:rsidR="00D25670" w:rsidRPr="00D25670" w:rsidRDefault="00D25670" w:rsidP="00A41A60">
      <w:pPr>
        <w:pStyle w:val="BodyText"/>
        <w:ind w:left="720"/>
        <w:rPr>
          <w:sz w:val="22"/>
          <w:szCs w:val="22"/>
        </w:rPr>
      </w:pPr>
      <w:r w:rsidRPr="00D25670">
        <w:rPr>
          <w:sz w:val="22"/>
          <w:szCs w:val="22"/>
        </w:rPr>
        <w:t>RESOLVED, that the Board of Trustees of The City University of New York authorize [name of college] to adopt the following variance on the University F­ Grade Policy, effective [date]:</w:t>
      </w:r>
    </w:p>
    <w:p w14:paraId="604B41C8" w14:textId="77777777" w:rsidR="00D25670" w:rsidRPr="00D25670" w:rsidRDefault="00D25670" w:rsidP="00A41A60">
      <w:pPr>
        <w:pStyle w:val="BodyText"/>
        <w:ind w:left="180"/>
        <w:rPr>
          <w:sz w:val="22"/>
          <w:szCs w:val="22"/>
        </w:rPr>
      </w:pPr>
    </w:p>
    <w:p w14:paraId="42278706" w14:textId="77777777" w:rsidR="00D25670" w:rsidRPr="00D25670" w:rsidRDefault="00D25670" w:rsidP="00A41A60">
      <w:pPr>
        <w:pStyle w:val="BodyText"/>
        <w:ind w:left="720"/>
        <w:rPr>
          <w:sz w:val="22"/>
          <w:szCs w:val="22"/>
        </w:rPr>
      </w:pPr>
      <w:r w:rsidRPr="00D25670">
        <w:rPr>
          <w:sz w:val="22"/>
          <w:szCs w:val="22"/>
        </w:rPr>
        <w:t>[Specify proposed variance.]</w:t>
      </w:r>
    </w:p>
    <w:p w14:paraId="0173C434" w14:textId="77777777" w:rsidR="00D25670" w:rsidRPr="00D25670" w:rsidRDefault="00D25670" w:rsidP="00A41A60">
      <w:pPr>
        <w:pStyle w:val="BodyText"/>
        <w:ind w:left="180"/>
        <w:rPr>
          <w:sz w:val="22"/>
          <w:szCs w:val="22"/>
        </w:rPr>
      </w:pPr>
    </w:p>
    <w:p w14:paraId="513ABC42" w14:textId="77777777" w:rsidR="00D25670" w:rsidRPr="00D25670" w:rsidRDefault="00D25670" w:rsidP="00A41A60">
      <w:pPr>
        <w:pStyle w:val="BodyText"/>
        <w:ind w:left="720"/>
        <w:rPr>
          <w:sz w:val="22"/>
          <w:szCs w:val="22"/>
        </w:rPr>
      </w:pPr>
      <w:r w:rsidRPr="00D25670">
        <w:rPr>
          <w:sz w:val="22"/>
          <w:szCs w:val="22"/>
        </w:rPr>
        <w:t>EXPLANATION: [The explanation should be brief and should include the date of approval by the appropriate college governance body.]</w:t>
      </w:r>
    </w:p>
    <w:p w14:paraId="555500C0" w14:textId="77777777" w:rsidR="00D25670" w:rsidRPr="00D25670" w:rsidRDefault="00D25670" w:rsidP="00A41A60">
      <w:pPr>
        <w:pStyle w:val="BodyText"/>
        <w:ind w:left="180"/>
        <w:rPr>
          <w:sz w:val="22"/>
          <w:szCs w:val="22"/>
        </w:rPr>
      </w:pPr>
    </w:p>
    <w:p w14:paraId="390AA3B6" w14:textId="77777777" w:rsidR="00D25670" w:rsidRPr="00D25670" w:rsidRDefault="00D25670" w:rsidP="00A41A60">
      <w:pPr>
        <w:pStyle w:val="BodyText"/>
        <w:ind w:left="180"/>
        <w:rPr>
          <w:sz w:val="22"/>
          <w:szCs w:val="22"/>
        </w:rPr>
      </w:pPr>
    </w:p>
    <w:p w14:paraId="68374E6A" w14:textId="786AEC7A" w:rsidR="00D25670" w:rsidRPr="00D25670" w:rsidRDefault="00D25670" w:rsidP="00A41A60">
      <w:pPr>
        <w:pStyle w:val="BodyText"/>
        <w:numPr>
          <w:ilvl w:val="0"/>
          <w:numId w:val="5"/>
        </w:numPr>
        <w:rPr>
          <w:sz w:val="22"/>
          <w:szCs w:val="22"/>
        </w:rPr>
      </w:pPr>
      <w:r w:rsidRPr="00D25670">
        <w:rPr>
          <w:sz w:val="22"/>
          <w:szCs w:val="22"/>
        </w:rPr>
        <w:t>This resolution applies to grades of "C" or better received for courses retaken in the semester/quarter beginning September 1, 1990, and thereafter; such grades of "C" or better will replace grades of "F" earned at the same institution and previously calculated into the cumulative</w:t>
      </w:r>
    </w:p>
    <w:p w14:paraId="2CC8156C" w14:textId="38FF0F3D" w:rsidR="00D25670" w:rsidRPr="00D25670" w:rsidRDefault="00D25670" w:rsidP="00A41A60">
      <w:pPr>
        <w:pStyle w:val="BodyText"/>
        <w:ind w:left="180" w:firstLine="60"/>
        <w:rPr>
          <w:sz w:val="22"/>
          <w:szCs w:val="22"/>
        </w:rPr>
      </w:pPr>
    </w:p>
    <w:p w14:paraId="12EA8CB4" w14:textId="77777777" w:rsidR="00D25670" w:rsidRPr="00D25670" w:rsidRDefault="00D25670" w:rsidP="00A41A60">
      <w:pPr>
        <w:pStyle w:val="BodyText"/>
        <w:ind w:left="720"/>
        <w:rPr>
          <w:sz w:val="22"/>
          <w:szCs w:val="22"/>
        </w:rPr>
      </w:pPr>
      <w:r w:rsidRPr="00D25670">
        <w:rPr>
          <w:sz w:val="22"/>
          <w:szCs w:val="22"/>
        </w:rPr>
        <w:t>Grade Point Average. Students replacing grades of "F" earned before September l, 1984, must receive the approval of the appropriate faculty committee.</w:t>
      </w:r>
    </w:p>
    <w:p w14:paraId="4B249F45" w14:textId="77777777" w:rsidR="00D25670" w:rsidRPr="00D25670" w:rsidRDefault="00D25670" w:rsidP="00A41A60">
      <w:pPr>
        <w:pStyle w:val="BodyText"/>
        <w:ind w:left="180"/>
        <w:rPr>
          <w:sz w:val="22"/>
          <w:szCs w:val="22"/>
        </w:rPr>
      </w:pPr>
    </w:p>
    <w:p w14:paraId="56FEF7A7" w14:textId="1F50A493" w:rsidR="00D25670" w:rsidRPr="00D25670" w:rsidRDefault="00D25670" w:rsidP="00A41A60">
      <w:pPr>
        <w:pStyle w:val="BodyText"/>
        <w:numPr>
          <w:ilvl w:val="0"/>
          <w:numId w:val="5"/>
        </w:numPr>
        <w:rPr>
          <w:sz w:val="22"/>
          <w:szCs w:val="22"/>
        </w:rPr>
      </w:pPr>
      <w:r w:rsidRPr="00D25670">
        <w:rPr>
          <w:sz w:val="22"/>
          <w:szCs w:val="22"/>
        </w:rPr>
        <w:t xml:space="preserve">A failing grade may not be partially deleted from the calculation of the cumulative Grade Point Average. Residual credits from the original limit of 16 may be applied to the deletion of credits of "F" from the computation of the cumulative Grade Point Average only if the residual credits are equivalent to (or exceed) the number of failing credits to be deleted for a specific course. (For example, if a student has used 14 credits of the 16-credit limit and subsequently earns a grade of </w:t>
      </w:r>
      <w:r w:rsidRPr="00D25670">
        <w:rPr>
          <w:sz w:val="22"/>
          <w:szCs w:val="22"/>
        </w:rPr>
        <w:lastRenderedPageBreak/>
        <w:t>"C" or better to replace a failing grade in a 3-credit course, the original grade of "F" will continue to be calculated in the cumulative Grade Point Average; however, if that student subsequently earns a grade of "C" or better to replace a failing grade in a 2-credit course, the original grade of "F" may be deleted from the computation of the cumulative Grade Point Average.)</w:t>
      </w:r>
    </w:p>
    <w:p w14:paraId="0E6F967D" w14:textId="77777777" w:rsidR="00D25670" w:rsidRPr="00D25670" w:rsidRDefault="00D25670" w:rsidP="00A41A60">
      <w:pPr>
        <w:pStyle w:val="BodyText"/>
        <w:ind w:left="180"/>
        <w:rPr>
          <w:sz w:val="22"/>
          <w:szCs w:val="22"/>
        </w:rPr>
      </w:pPr>
    </w:p>
    <w:p w14:paraId="69ED0490" w14:textId="6BCA74DB" w:rsidR="00D25670" w:rsidRPr="00D25670" w:rsidRDefault="00D25670" w:rsidP="00A41A60">
      <w:pPr>
        <w:pStyle w:val="BodyText"/>
        <w:numPr>
          <w:ilvl w:val="0"/>
          <w:numId w:val="5"/>
        </w:numPr>
        <w:rPr>
          <w:sz w:val="22"/>
          <w:szCs w:val="22"/>
        </w:rPr>
      </w:pPr>
      <w:r w:rsidRPr="00D25670">
        <w:rPr>
          <w:sz w:val="22"/>
          <w:szCs w:val="22"/>
        </w:rPr>
        <w:t>In order for a grade of "C" or better to replace a grade of "F" in the calculation of the cumulative Grade Point Average, repetition of the course must take place at the same college where the failing grade was originally received.</w:t>
      </w:r>
    </w:p>
    <w:p w14:paraId="44D4E945" w14:textId="77777777" w:rsidR="00D25670" w:rsidRPr="00D25670" w:rsidRDefault="00D25670" w:rsidP="00A41A60">
      <w:pPr>
        <w:pStyle w:val="BodyText"/>
        <w:ind w:left="180"/>
        <w:rPr>
          <w:sz w:val="22"/>
          <w:szCs w:val="22"/>
        </w:rPr>
      </w:pPr>
    </w:p>
    <w:p w14:paraId="3705D78E" w14:textId="1054B570" w:rsidR="00D25670" w:rsidRPr="00D25670" w:rsidRDefault="00D25670" w:rsidP="00A41A60">
      <w:pPr>
        <w:pStyle w:val="BodyText"/>
        <w:numPr>
          <w:ilvl w:val="0"/>
          <w:numId w:val="5"/>
        </w:numPr>
        <w:rPr>
          <w:sz w:val="22"/>
          <w:szCs w:val="22"/>
        </w:rPr>
      </w:pPr>
      <w:r w:rsidRPr="00D25670">
        <w:rPr>
          <w:sz w:val="22"/>
          <w:szCs w:val="22"/>
        </w:rPr>
        <w:t xml:space="preserve">This resolution specified that the limit of 16 credits applies to the period of a student's enrollment at CUNY. Whether students remain at a single college or transfer from one CUNY college to another, no more than 16 credits of failing grades may be replaced in the calculation of their cumulative Grade Point Average. Should the 16-credit limit have been reached during the student's enrollment at one college, the student will not be permitted to replace failing credits in the Grade Point Average at the second college. Should· the student cease to enroll at a CUNY college and subsequently enroll at the same or another CUNY college (whether for the same or another degree), the number of failing credits replaced in the calculation· of the Grade Point Average during the previous enrollment should be subtracted from 16 in order to determine how many failing credits may be replaced during the subsequent enrollment.   </w:t>
      </w:r>
    </w:p>
    <w:p w14:paraId="762B341B" w14:textId="77777777" w:rsidR="00D25670" w:rsidRPr="00D25670" w:rsidRDefault="00D25670" w:rsidP="00A41A60">
      <w:pPr>
        <w:pStyle w:val="BodyText"/>
        <w:ind w:left="180"/>
        <w:rPr>
          <w:sz w:val="22"/>
          <w:szCs w:val="22"/>
        </w:rPr>
      </w:pPr>
    </w:p>
    <w:p w14:paraId="727AE19F" w14:textId="4AA7B0BB" w:rsidR="00D25670" w:rsidRPr="00D25670" w:rsidRDefault="00D25670" w:rsidP="00A41A60">
      <w:pPr>
        <w:pStyle w:val="BodyText"/>
        <w:numPr>
          <w:ilvl w:val="0"/>
          <w:numId w:val="5"/>
        </w:numPr>
        <w:rPr>
          <w:sz w:val="22"/>
          <w:szCs w:val="22"/>
        </w:rPr>
      </w:pPr>
      <w:r w:rsidRPr="00D25670">
        <w:rPr>
          <w:sz w:val="22"/>
          <w:szCs w:val="22"/>
        </w:rPr>
        <w:t>If a student has received two or more "F"s for the same course and subsequently earns a "C" or better, the initial "F"s will, subject to the 16-credit limit, be deleted from the calculation of the cumulative Grade Point Average, and the total number of credits of "F" deleted will be charged against the 16-credit limit.</w:t>
      </w:r>
      <w:r w:rsidRPr="00D25670">
        <w:rPr>
          <w:sz w:val="22"/>
          <w:szCs w:val="22"/>
        </w:rPr>
        <w:tab/>
      </w:r>
    </w:p>
    <w:p w14:paraId="6F2E8DAA" w14:textId="77777777" w:rsidR="00D25670" w:rsidRPr="00D25670" w:rsidRDefault="00D25670" w:rsidP="00A41A60">
      <w:pPr>
        <w:pStyle w:val="BodyText"/>
        <w:ind w:left="180"/>
        <w:rPr>
          <w:sz w:val="22"/>
          <w:szCs w:val="22"/>
        </w:rPr>
      </w:pPr>
    </w:p>
    <w:p w14:paraId="67FDAB2A" w14:textId="70819D5F" w:rsidR="00D25670" w:rsidRPr="00D25670" w:rsidRDefault="00D25670" w:rsidP="00A41A60">
      <w:pPr>
        <w:pStyle w:val="BodyText"/>
        <w:numPr>
          <w:ilvl w:val="0"/>
          <w:numId w:val="5"/>
        </w:numPr>
        <w:rPr>
          <w:sz w:val="22"/>
          <w:szCs w:val="22"/>
        </w:rPr>
      </w:pPr>
      <w:r w:rsidRPr="00D25670">
        <w:rPr>
          <w:sz w:val="22"/>
          <w:szCs w:val="22"/>
        </w:rPr>
        <w:t>When a student, by choice, has taken a course on a pass/fail basis and earned an "F" for that course, the student must subsequently receive a grade within the range from "C" to "A" in order for the initial "F" to be deleted from the calculation of the cumulative Grade Point Average.</w:t>
      </w:r>
    </w:p>
    <w:p w14:paraId="099C6691" w14:textId="77777777" w:rsidR="00D25670" w:rsidRPr="00D25670" w:rsidRDefault="00D25670" w:rsidP="00A41A60">
      <w:pPr>
        <w:pStyle w:val="BodyText"/>
        <w:ind w:left="180"/>
        <w:rPr>
          <w:sz w:val="22"/>
          <w:szCs w:val="22"/>
        </w:rPr>
      </w:pPr>
    </w:p>
    <w:p w14:paraId="50178943" w14:textId="10331603" w:rsidR="00D25670" w:rsidRPr="00D25670" w:rsidRDefault="00D25670" w:rsidP="00A41A60">
      <w:pPr>
        <w:pStyle w:val="BodyText"/>
        <w:numPr>
          <w:ilvl w:val="0"/>
          <w:numId w:val="5"/>
        </w:numPr>
        <w:rPr>
          <w:sz w:val="22"/>
          <w:szCs w:val="22"/>
        </w:rPr>
      </w:pPr>
      <w:r w:rsidRPr="00D25670">
        <w:rPr>
          <w:sz w:val="22"/>
          <w:szCs w:val="22"/>
        </w:rPr>
        <w:t>When course numbers or titles have changed in the period between the student's earning the initial "F" and repeating the course, but the content of the course remains the same, routine campus procedures should be followed for deleting the "F" from the calculation of the cumulative Grade Point Average. When course content has changed (as indicated in the Bulletin) in the period between earning the initial "F" and repeating the course, or when students have been permitted to substitute an equivalent course for the one originally failed, the declaration of course equivalency for the purpose of deleting the "F" from the calculation of the cumulative Grade Point Average will be at the discretion of the appropriate departmental or college committee.</w:t>
      </w:r>
    </w:p>
    <w:p w14:paraId="31F9BF35" w14:textId="77777777" w:rsidR="00D25670" w:rsidRPr="00D25670" w:rsidRDefault="00D25670" w:rsidP="00A41A60">
      <w:pPr>
        <w:pStyle w:val="BodyText"/>
        <w:ind w:left="180"/>
        <w:rPr>
          <w:sz w:val="22"/>
          <w:szCs w:val="22"/>
        </w:rPr>
      </w:pPr>
      <w:r w:rsidRPr="00D25670">
        <w:rPr>
          <w:sz w:val="22"/>
          <w:szCs w:val="22"/>
        </w:rPr>
        <w:t xml:space="preserve"> </w:t>
      </w:r>
    </w:p>
    <w:p w14:paraId="5529355C" w14:textId="27DFE13D" w:rsidR="00D25670" w:rsidRPr="00D25670" w:rsidRDefault="00D25670" w:rsidP="00A41A60">
      <w:pPr>
        <w:pStyle w:val="BodyText"/>
        <w:numPr>
          <w:ilvl w:val="0"/>
          <w:numId w:val="5"/>
        </w:numPr>
        <w:rPr>
          <w:sz w:val="22"/>
          <w:szCs w:val="22"/>
        </w:rPr>
      </w:pPr>
      <w:r w:rsidRPr="00D25670">
        <w:rPr>
          <w:sz w:val="22"/>
          <w:szCs w:val="22"/>
        </w:rPr>
        <w:t>The Grade Point Average calculated on the basis of this policy is to be used for the purposes of retention at and graduation from the College, as well as transfer within the University. When the calculation of a student's cumulative Grade Point Average is one of the factors that determine admission to and continuance in a major or concentration, the cumulative Grade Point Average used in departmental procedures should be consistent with the April 1990 Board Resolution. However, if admission to and continuance in a major are determined by the student's Grade Point Average in a limited subset of courses, that partial Grade Point Average may be calculated in whatever manner is specified by the program faculty.</w:t>
      </w:r>
    </w:p>
    <w:p w14:paraId="28F0F3D9" w14:textId="56B12589" w:rsidR="00D25670" w:rsidRPr="00D25670" w:rsidRDefault="00D25670" w:rsidP="00A41A60">
      <w:pPr>
        <w:pStyle w:val="BodyText"/>
        <w:ind w:left="180"/>
        <w:rPr>
          <w:sz w:val="22"/>
          <w:szCs w:val="22"/>
        </w:rPr>
      </w:pPr>
    </w:p>
    <w:p w14:paraId="09B045BE" w14:textId="6537C365" w:rsidR="00D25670" w:rsidRPr="00A41A60" w:rsidRDefault="00D25670" w:rsidP="00A41A60">
      <w:pPr>
        <w:pStyle w:val="BodyText"/>
        <w:numPr>
          <w:ilvl w:val="0"/>
          <w:numId w:val="5"/>
        </w:numPr>
        <w:rPr>
          <w:sz w:val="22"/>
          <w:szCs w:val="22"/>
        </w:rPr>
      </w:pPr>
      <w:r w:rsidRPr="00D25670">
        <w:rPr>
          <w:sz w:val="22"/>
          <w:szCs w:val="22"/>
        </w:rPr>
        <w:t xml:space="preserve">This resolution is intended to </w:t>
      </w:r>
      <w:proofErr w:type="gramStart"/>
      <w:r w:rsidRPr="00D25670">
        <w:rPr>
          <w:sz w:val="22"/>
          <w:szCs w:val="22"/>
        </w:rPr>
        <w:t>effect</w:t>
      </w:r>
      <w:proofErr w:type="gramEnd"/>
      <w:r w:rsidRPr="00D25670">
        <w:rPr>
          <w:sz w:val="22"/>
          <w:szCs w:val="22"/>
        </w:rPr>
        <w:t xml:space="preserve"> the deletion of the first 16 failing credits</w:t>
      </w:r>
      <w:r w:rsidR="00A41A60">
        <w:rPr>
          <w:sz w:val="22"/>
          <w:szCs w:val="22"/>
        </w:rPr>
        <w:t xml:space="preserve"> </w:t>
      </w:r>
      <w:r w:rsidRPr="00A41A60">
        <w:rPr>
          <w:sz w:val="22"/>
          <w:szCs w:val="22"/>
        </w:rPr>
        <w:t xml:space="preserve">calculated into the cumulative Grade Point Average once those courses have been retaken and passed with grades of "C" or better. For the deletion to take place, the student must be currently enrolled in the college where the grade of "F" was originally earned. Colleges should implement an effective procedure that deletes the failing grade from the calculation of the cumulative Grade Point Average once a </w:t>
      </w:r>
      <w:r w:rsidRPr="00A41A60">
        <w:rPr>
          <w:sz w:val="22"/>
          <w:szCs w:val="22"/>
        </w:rPr>
        <w:lastRenderedPageBreak/>
        <w:t>student receives a grade of "C" or better, provided that the 16-credit limit has not been exceeded. It is the responsibility of the student to petition the registrar if he or she does not wish the failing grade to be deleted from the cumulative Grade Point Average. Such a request may be made at any point from the time of second enrollment in the course provided that the student is enrolled in the college.</w:t>
      </w:r>
    </w:p>
    <w:p w14:paraId="4A703315" w14:textId="77777777" w:rsidR="00D25670" w:rsidRPr="00D25670" w:rsidRDefault="00D25670" w:rsidP="00A41A60">
      <w:pPr>
        <w:pStyle w:val="BodyText"/>
        <w:ind w:left="180"/>
        <w:rPr>
          <w:sz w:val="22"/>
          <w:szCs w:val="22"/>
        </w:rPr>
      </w:pPr>
    </w:p>
    <w:p w14:paraId="4D649B26" w14:textId="5970E8CF" w:rsidR="00D25670" w:rsidRPr="00D25670" w:rsidRDefault="00D25670" w:rsidP="00A41A60">
      <w:pPr>
        <w:pStyle w:val="BodyText"/>
        <w:numPr>
          <w:ilvl w:val="0"/>
          <w:numId w:val="5"/>
        </w:numPr>
        <w:rPr>
          <w:sz w:val="22"/>
          <w:szCs w:val="22"/>
        </w:rPr>
      </w:pPr>
      <w:r w:rsidRPr="00D25670">
        <w:rPr>
          <w:sz w:val="22"/>
          <w:szCs w:val="22"/>
        </w:rPr>
        <w:t>Except as provided herein, the 1985 "Uniform Grading Symbols: Glossary and Guidelines" remains in effect.</w:t>
      </w:r>
    </w:p>
    <w:p w14:paraId="27A0D793" w14:textId="77777777" w:rsidR="00D25670" w:rsidRPr="00D25670" w:rsidRDefault="00D25670" w:rsidP="00A41A60">
      <w:pPr>
        <w:pStyle w:val="BodyText"/>
        <w:ind w:left="180"/>
        <w:rPr>
          <w:sz w:val="22"/>
          <w:szCs w:val="22"/>
        </w:rPr>
      </w:pPr>
    </w:p>
    <w:p w14:paraId="607AE2EA" w14:textId="127E454B" w:rsidR="00D25670" w:rsidRPr="00D25670" w:rsidRDefault="00D25670" w:rsidP="00A41A60">
      <w:pPr>
        <w:pStyle w:val="BodyText"/>
        <w:numPr>
          <w:ilvl w:val="0"/>
          <w:numId w:val="5"/>
        </w:numPr>
        <w:rPr>
          <w:sz w:val="22"/>
          <w:szCs w:val="22"/>
        </w:rPr>
      </w:pPr>
      <w:r w:rsidRPr="00D25670">
        <w:rPr>
          <w:sz w:val="22"/>
          <w:szCs w:val="22"/>
        </w:rPr>
        <w:t>Colleges shall promulgate these guidelines in the Bulletin and in other appropriate publications.</w:t>
      </w:r>
    </w:p>
    <w:p w14:paraId="656013E8" w14:textId="77777777" w:rsidR="00D25670" w:rsidRPr="00D25670" w:rsidRDefault="00D25670" w:rsidP="00A41A60">
      <w:pPr>
        <w:pStyle w:val="BodyText"/>
        <w:ind w:left="180"/>
        <w:rPr>
          <w:sz w:val="22"/>
          <w:szCs w:val="22"/>
        </w:rPr>
      </w:pPr>
    </w:p>
    <w:p w14:paraId="31E89083" w14:textId="21A1AE27" w:rsidR="00D25670" w:rsidRPr="00D25670" w:rsidRDefault="00D25670" w:rsidP="00A41A60">
      <w:pPr>
        <w:pStyle w:val="BodyText"/>
        <w:numPr>
          <w:ilvl w:val="0"/>
          <w:numId w:val="5"/>
        </w:numPr>
        <w:rPr>
          <w:sz w:val="22"/>
          <w:szCs w:val="22"/>
        </w:rPr>
      </w:pPr>
      <w:r w:rsidRPr="00D25670">
        <w:rPr>
          <w:sz w:val="22"/>
          <w:szCs w:val="22"/>
        </w:rPr>
        <w:t>Nothing in this policy shall affect a college's freedom to limit or control access to courses for which enrollment demand exceeds places available.</w:t>
      </w:r>
    </w:p>
    <w:p w14:paraId="41FCB447" w14:textId="77777777" w:rsidR="00D25670" w:rsidRPr="00D25670" w:rsidRDefault="00D25670" w:rsidP="00A41A60">
      <w:pPr>
        <w:pStyle w:val="BodyText"/>
        <w:ind w:left="180"/>
        <w:rPr>
          <w:sz w:val="22"/>
          <w:szCs w:val="22"/>
        </w:rPr>
      </w:pPr>
    </w:p>
    <w:p w14:paraId="169CD499" w14:textId="12C394A9" w:rsidR="00D25670" w:rsidRPr="00D25670" w:rsidRDefault="00D25670" w:rsidP="00A41A60">
      <w:pPr>
        <w:pStyle w:val="BodyText"/>
        <w:numPr>
          <w:ilvl w:val="0"/>
          <w:numId w:val="5"/>
        </w:numPr>
        <w:rPr>
          <w:sz w:val="22"/>
          <w:szCs w:val="22"/>
        </w:rPr>
      </w:pPr>
      <w:r w:rsidRPr="00D25670">
        <w:rPr>
          <w:sz w:val="22"/>
          <w:szCs w:val="22"/>
        </w:rPr>
        <w:t>Students should be advised that State and Federal financial aid is not available for the repetition of courses for which students have already received any credit (a D or better). Thus, if a student repeats a course in which he or she originally received a D, the student must be enrolled in courses carrying at least 12 hours of credit in addition to the repeated course to qualify for financial aid as a full-time student. Similarly, credits received in repeated courses, which students have already passed, cannot be counted as credits attempted or completed under the pursuit and progress requirements for the State Tuition Assistance Program.</w:t>
      </w:r>
    </w:p>
    <w:p w14:paraId="1994AC07" w14:textId="77777777" w:rsidR="00D25670" w:rsidRPr="00D25670" w:rsidRDefault="00D25670" w:rsidP="00A41A60">
      <w:pPr>
        <w:pStyle w:val="BodyText"/>
        <w:ind w:left="180"/>
        <w:rPr>
          <w:sz w:val="22"/>
          <w:szCs w:val="22"/>
        </w:rPr>
      </w:pPr>
    </w:p>
    <w:p w14:paraId="77985617" w14:textId="77777777" w:rsidR="00D25670" w:rsidRPr="00D25670" w:rsidRDefault="00D25670" w:rsidP="00A41A60">
      <w:pPr>
        <w:pStyle w:val="BodyText"/>
        <w:ind w:left="180"/>
        <w:rPr>
          <w:sz w:val="22"/>
          <w:szCs w:val="22"/>
        </w:rPr>
      </w:pPr>
    </w:p>
    <w:p w14:paraId="2EDB0285" w14:textId="77777777" w:rsidR="00CF7E41" w:rsidRDefault="002A1AA7">
      <w:pPr>
        <w:spacing w:before="93" w:line="276" w:lineRule="exact"/>
        <w:ind w:left="180"/>
        <w:jc w:val="both"/>
        <w:rPr>
          <w:b/>
          <w:sz w:val="24"/>
        </w:rPr>
      </w:pPr>
      <w:r>
        <w:rPr>
          <w:b/>
          <w:sz w:val="24"/>
        </w:rPr>
        <w:t>F-Repeat</w:t>
      </w:r>
      <w:r>
        <w:rPr>
          <w:b/>
          <w:spacing w:val="-5"/>
          <w:sz w:val="24"/>
        </w:rPr>
        <w:t xml:space="preserve"> </w:t>
      </w:r>
      <w:r>
        <w:rPr>
          <w:b/>
          <w:sz w:val="24"/>
        </w:rPr>
        <w:t>policy</w:t>
      </w:r>
      <w:r>
        <w:rPr>
          <w:b/>
          <w:spacing w:val="-4"/>
          <w:sz w:val="24"/>
        </w:rPr>
        <w:t xml:space="preserve"> </w:t>
      </w:r>
      <w:r>
        <w:rPr>
          <w:b/>
          <w:sz w:val="24"/>
        </w:rPr>
        <w:t>implementation</w:t>
      </w:r>
      <w:r>
        <w:rPr>
          <w:b/>
          <w:spacing w:val="-4"/>
          <w:sz w:val="24"/>
        </w:rPr>
        <w:t xml:space="preserve"> </w:t>
      </w:r>
      <w:r>
        <w:rPr>
          <w:b/>
          <w:sz w:val="24"/>
        </w:rPr>
        <w:t>for</w:t>
      </w:r>
      <w:r>
        <w:rPr>
          <w:b/>
          <w:spacing w:val="-4"/>
          <w:sz w:val="24"/>
        </w:rPr>
        <w:t xml:space="preserve"> </w:t>
      </w:r>
      <w:r>
        <w:rPr>
          <w:b/>
          <w:sz w:val="24"/>
        </w:rPr>
        <w:t>courses</w:t>
      </w:r>
      <w:r>
        <w:rPr>
          <w:b/>
          <w:spacing w:val="-5"/>
          <w:sz w:val="24"/>
        </w:rPr>
        <w:t xml:space="preserve"> </w:t>
      </w:r>
      <w:r>
        <w:rPr>
          <w:b/>
          <w:sz w:val="24"/>
        </w:rPr>
        <w:t>taken</w:t>
      </w:r>
      <w:r>
        <w:rPr>
          <w:b/>
          <w:spacing w:val="-4"/>
          <w:sz w:val="24"/>
        </w:rPr>
        <w:t xml:space="preserve"> </w:t>
      </w:r>
      <w:r>
        <w:rPr>
          <w:b/>
          <w:sz w:val="24"/>
        </w:rPr>
        <w:t>on</w:t>
      </w:r>
      <w:r>
        <w:rPr>
          <w:b/>
          <w:spacing w:val="-4"/>
          <w:sz w:val="24"/>
        </w:rPr>
        <w:t xml:space="preserve"> </w:t>
      </w:r>
      <w:proofErr w:type="spellStart"/>
      <w:r>
        <w:rPr>
          <w:b/>
          <w:spacing w:val="-2"/>
          <w:sz w:val="24"/>
        </w:rPr>
        <w:t>ePermit</w:t>
      </w:r>
      <w:proofErr w:type="spellEnd"/>
    </w:p>
    <w:p w14:paraId="22FC6EFA" w14:textId="77777777" w:rsidR="00CF7E41" w:rsidRDefault="002A1AA7">
      <w:pPr>
        <w:pStyle w:val="BodyText"/>
        <w:spacing w:line="276" w:lineRule="auto"/>
        <w:ind w:left="180" w:right="116"/>
        <w:jc w:val="both"/>
      </w:pPr>
      <w:r>
        <w:t>When CUNY Permit students withdraw completely from classes at both the host and home colleges if the PERM message course on the term record remains with no grade assigned the r2t4 process does not consistently recognize these students as completely withdrawn.</w:t>
      </w:r>
      <w:r>
        <w:rPr>
          <w:spacing w:val="40"/>
        </w:rPr>
        <w:t xml:space="preserve"> </w:t>
      </w:r>
      <w:r>
        <w:t xml:space="preserve">CUNY Board of Trustees resolved that the grades earned for </w:t>
      </w:r>
      <w:proofErr w:type="spellStart"/>
      <w:r>
        <w:t>ePermit</w:t>
      </w:r>
      <w:proofErr w:type="spellEnd"/>
      <w:r>
        <w:t xml:space="preserve"> coursework shall appear on the student's academic transcript at the home college and be included in the calculation</w:t>
      </w:r>
      <w:r>
        <w:rPr>
          <w:spacing w:val="-1"/>
        </w:rPr>
        <w:t xml:space="preserve"> </w:t>
      </w:r>
      <w:r>
        <w:t>of</w:t>
      </w:r>
      <w:r>
        <w:rPr>
          <w:spacing w:val="-1"/>
        </w:rPr>
        <w:t xml:space="preserve"> </w:t>
      </w:r>
      <w:r>
        <w:t>the</w:t>
      </w:r>
      <w:r>
        <w:rPr>
          <w:spacing w:val="-1"/>
        </w:rPr>
        <w:t xml:space="preserve"> </w:t>
      </w:r>
      <w:r>
        <w:t>student's</w:t>
      </w:r>
      <w:r>
        <w:rPr>
          <w:spacing w:val="-2"/>
        </w:rPr>
        <w:t xml:space="preserve"> </w:t>
      </w:r>
      <w:r>
        <w:t>semester and</w:t>
      </w:r>
      <w:r>
        <w:rPr>
          <w:spacing w:val="-1"/>
        </w:rPr>
        <w:t xml:space="preserve"> </w:t>
      </w:r>
      <w:r>
        <w:t>overall</w:t>
      </w:r>
      <w:r>
        <w:rPr>
          <w:spacing w:val="-1"/>
        </w:rPr>
        <w:t xml:space="preserve"> </w:t>
      </w:r>
      <w:r>
        <w:t>grade</w:t>
      </w:r>
      <w:r>
        <w:rPr>
          <w:spacing w:val="-1"/>
        </w:rPr>
        <w:t xml:space="preserve"> </w:t>
      </w:r>
      <w:r>
        <w:t>point</w:t>
      </w:r>
      <w:r>
        <w:rPr>
          <w:spacing w:val="-1"/>
        </w:rPr>
        <w:t xml:space="preserve"> </w:t>
      </w:r>
      <w:r>
        <w:t>averages.</w:t>
      </w:r>
      <w:r>
        <w:rPr>
          <w:spacing w:val="-1"/>
        </w:rPr>
        <w:t xml:space="preserve"> </w:t>
      </w:r>
      <w:r>
        <w:t>This policy applies to all</w:t>
      </w:r>
      <w:r>
        <w:rPr>
          <w:spacing w:val="-1"/>
        </w:rPr>
        <w:t xml:space="preserve"> </w:t>
      </w:r>
      <w:r>
        <w:t>earned grades as well</w:t>
      </w:r>
      <w:r>
        <w:rPr>
          <w:spacing w:val="-1"/>
        </w:rPr>
        <w:t xml:space="preserve"> </w:t>
      </w:r>
      <w:r>
        <w:t>as to</w:t>
      </w:r>
      <w:r>
        <w:rPr>
          <w:spacing w:val="-2"/>
        </w:rPr>
        <w:t xml:space="preserve"> </w:t>
      </w:r>
      <w:r>
        <w:t>administrative</w:t>
      </w:r>
      <w:r>
        <w:rPr>
          <w:spacing w:val="-2"/>
        </w:rPr>
        <w:t xml:space="preserve"> </w:t>
      </w:r>
      <w:r>
        <w:t xml:space="preserve">designations. </w:t>
      </w:r>
      <w:hyperlink r:id="rId19">
        <w:r>
          <w:rPr>
            <w:color w:val="0000FF"/>
            <w:u w:val="single" w:color="0000FF"/>
          </w:rPr>
          <w:t>(BTM,2004,02-23,004,_A)</w:t>
        </w:r>
      </w:hyperlink>
      <w:r>
        <w:rPr>
          <w:color w:val="0000FF"/>
          <w:spacing w:val="40"/>
        </w:rPr>
        <w:t xml:space="preserve"> </w:t>
      </w:r>
      <w:r>
        <w:t>Therefore</w:t>
      </w:r>
      <w:r>
        <w:rPr>
          <w:spacing w:val="-2"/>
        </w:rPr>
        <w:t xml:space="preserve"> </w:t>
      </w:r>
      <w:r>
        <w:t>all</w:t>
      </w:r>
      <w:r>
        <w:rPr>
          <w:spacing w:val="-2"/>
        </w:rPr>
        <w:t xml:space="preserve"> </w:t>
      </w:r>
      <w:r>
        <w:t>grades</w:t>
      </w:r>
      <w:r>
        <w:rPr>
          <w:spacing w:val="-1"/>
        </w:rPr>
        <w:t xml:space="preserve"> </w:t>
      </w:r>
      <w:r>
        <w:t>A – Z</w:t>
      </w:r>
      <w:r>
        <w:rPr>
          <w:spacing w:val="-2"/>
        </w:rPr>
        <w:t xml:space="preserve"> </w:t>
      </w:r>
      <w:r>
        <w:t>must</w:t>
      </w:r>
      <w:r>
        <w:rPr>
          <w:spacing w:val="-1"/>
        </w:rPr>
        <w:t xml:space="preserve"> </w:t>
      </w:r>
      <w:r>
        <w:t>be</w:t>
      </w:r>
      <w:r>
        <w:rPr>
          <w:spacing w:val="-1"/>
        </w:rPr>
        <w:t xml:space="preserve"> </w:t>
      </w:r>
      <w:r>
        <w:t>recorded on the</w:t>
      </w:r>
      <w:r>
        <w:rPr>
          <w:spacing w:val="-14"/>
        </w:rPr>
        <w:t xml:space="preserve"> </w:t>
      </w:r>
      <w:r>
        <w:t>home</w:t>
      </w:r>
      <w:r>
        <w:rPr>
          <w:spacing w:val="-14"/>
        </w:rPr>
        <w:t xml:space="preserve"> </w:t>
      </w:r>
      <w:r>
        <w:t>college</w:t>
      </w:r>
      <w:r>
        <w:rPr>
          <w:spacing w:val="-14"/>
        </w:rPr>
        <w:t xml:space="preserve"> </w:t>
      </w:r>
      <w:r>
        <w:t>transcript.</w:t>
      </w:r>
      <w:r>
        <w:rPr>
          <w:spacing w:val="3"/>
        </w:rPr>
        <w:t xml:space="preserve"> </w:t>
      </w:r>
      <w:r>
        <w:t>Furthermore,</w:t>
      </w:r>
      <w:r>
        <w:rPr>
          <w:spacing w:val="-14"/>
        </w:rPr>
        <w:t xml:space="preserve"> </w:t>
      </w:r>
      <w:r>
        <w:t>when</w:t>
      </w:r>
      <w:r>
        <w:rPr>
          <w:spacing w:val="-14"/>
        </w:rPr>
        <w:t xml:space="preserve"> </w:t>
      </w:r>
      <w:r>
        <w:t>a</w:t>
      </w:r>
      <w:r>
        <w:rPr>
          <w:spacing w:val="-14"/>
        </w:rPr>
        <w:t xml:space="preserve"> </w:t>
      </w:r>
      <w:r>
        <w:t>student</w:t>
      </w:r>
      <w:r>
        <w:rPr>
          <w:spacing w:val="-14"/>
        </w:rPr>
        <w:t xml:space="preserve"> </w:t>
      </w:r>
      <w:r>
        <w:t>has</w:t>
      </w:r>
      <w:r>
        <w:rPr>
          <w:spacing w:val="-14"/>
        </w:rPr>
        <w:t xml:space="preserve"> </w:t>
      </w:r>
      <w:r>
        <w:t>withdrawn</w:t>
      </w:r>
      <w:r>
        <w:rPr>
          <w:spacing w:val="-14"/>
        </w:rPr>
        <w:t xml:space="preserve"> </w:t>
      </w:r>
      <w:r>
        <w:t>from</w:t>
      </w:r>
      <w:r>
        <w:rPr>
          <w:spacing w:val="-14"/>
        </w:rPr>
        <w:t xml:space="preserve"> </w:t>
      </w:r>
      <w:r>
        <w:t>a</w:t>
      </w:r>
      <w:r>
        <w:rPr>
          <w:spacing w:val="-14"/>
        </w:rPr>
        <w:t xml:space="preserve"> </w:t>
      </w:r>
      <w:r>
        <w:t>host</w:t>
      </w:r>
      <w:r>
        <w:rPr>
          <w:spacing w:val="-13"/>
        </w:rPr>
        <w:t xml:space="preserve"> </w:t>
      </w:r>
      <w:r>
        <w:t>college</w:t>
      </w:r>
      <w:r>
        <w:rPr>
          <w:spacing w:val="-14"/>
        </w:rPr>
        <w:t xml:space="preserve"> </w:t>
      </w:r>
      <w:r>
        <w:t>course,</w:t>
      </w:r>
      <w:r>
        <w:rPr>
          <w:spacing w:val="-14"/>
        </w:rPr>
        <w:t xml:space="preserve"> </w:t>
      </w:r>
      <w:r>
        <w:t>either</w:t>
      </w:r>
      <w:r>
        <w:rPr>
          <w:spacing w:val="-14"/>
        </w:rPr>
        <w:t xml:space="preserve"> </w:t>
      </w:r>
      <w:r>
        <w:t>officially, unofficially,</w:t>
      </w:r>
      <w:r>
        <w:rPr>
          <w:spacing w:val="-3"/>
        </w:rPr>
        <w:t xml:space="preserve"> </w:t>
      </w:r>
      <w:r>
        <w:t>or</w:t>
      </w:r>
      <w:r>
        <w:rPr>
          <w:spacing w:val="-4"/>
        </w:rPr>
        <w:t xml:space="preserve"> </w:t>
      </w:r>
      <w:r>
        <w:t>administratively,</w:t>
      </w:r>
      <w:r>
        <w:rPr>
          <w:spacing w:val="-4"/>
        </w:rPr>
        <w:t xml:space="preserve"> </w:t>
      </w:r>
      <w:r>
        <w:t>the</w:t>
      </w:r>
      <w:r>
        <w:rPr>
          <w:spacing w:val="-3"/>
        </w:rPr>
        <w:t xml:space="preserve"> </w:t>
      </w:r>
      <w:r>
        <w:t>home</w:t>
      </w:r>
      <w:r>
        <w:rPr>
          <w:spacing w:val="-4"/>
        </w:rPr>
        <w:t xml:space="preserve"> </w:t>
      </w:r>
      <w:r>
        <w:t>college</w:t>
      </w:r>
      <w:r>
        <w:rPr>
          <w:spacing w:val="-3"/>
        </w:rPr>
        <w:t xml:space="preserve"> </w:t>
      </w:r>
      <w:r>
        <w:t>must</w:t>
      </w:r>
      <w:r>
        <w:rPr>
          <w:spacing w:val="-3"/>
        </w:rPr>
        <w:t xml:space="preserve"> </w:t>
      </w:r>
      <w:r>
        <w:t>record</w:t>
      </w:r>
      <w:r>
        <w:rPr>
          <w:spacing w:val="-3"/>
        </w:rPr>
        <w:t xml:space="preserve"> </w:t>
      </w:r>
      <w:r>
        <w:t>the</w:t>
      </w:r>
      <w:r>
        <w:rPr>
          <w:spacing w:val="-3"/>
        </w:rPr>
        <w:t xml:space="preserve"> </w:t>
      </w:r>
      <w:r>
        <w:t>W</w:t>
      </w:r>
      <w:r>
        <w:rPr>
          <w:spacing w:val="-4"/>
        </w:rPr>
        <w:t xml:space="preserve"> </w:t>
      </w:r>
      <w:r>
        <w:t>series</w:t>
      </w:r>
      <w:r>
        <w:rPr>
          <w:spacing w:val="-3"/>
        </w:rPr>
        <w:t xml:space="preserve"> </w:t>
      </w:r>
      <w:r>
        <w:t>grades</w:t>
      </w:r>
      <w:r>
        <w:rPr>
          <w:spacing w:val="-3"/>
        </w:rPr>
        <w:t xml:space="preserve"> </w:t>
      </w:r>
      <w:r>
        <w:t>assigned</w:t>
      </w:r>
      <w:r>
        <w:rPr>
          <w:spacing w:val="-3"/>
        </w:rPr>
        <w:t xml:space="preserve"> </w:t>
      </w:r>
      <w:r>
        <w:t>by</w:t>
      </w:r>
      <w:r>
        <w:rPr>
          <w:spacing w:val="-4"/>
        </w:rPr>
        <w:t xml:space="preserve"> </w:t>
      </w:r>
      <w:r>
        <w:t>the</w:t>
      </w:r>
      <w:r>
        <w:rPr>
          <w:spacing w:val="-3"/>
        </w:rPr>
        <w:t xml:space="preserve"> </w:t>
      </w:r>
      <w:r>
        <w:t>host</w:t>
      </w:r>
      <w:r>
        <w:rPr>
          <w:spacing w:val="-4"/>
        </w:rPr>
        <w:t xml:space="preserve"> </w:t>
      </w:r>
      <w:r>
        <w:t>college</w:t>
      </w:r>
      <w:r>
        <w:rPr>
          <w:spacing w:val="-3"/>
        </w:rPr>
        <w:t xml:space="preserve"> </w:t>
      </w:r>
      <w:r>
        <w:t>on the</w:t>
      </w:r>
      <w:r>
        <w:rPr>
          <w:spacing w:val="-5"/>
        </w:rPr>
        <w:t xml:space="preserve"> </w:t>
      </w:r>
      <w:r>
        <w:t>PERM</w:t>
      </w:r>
      <w:r>
        <w:rPr>
          <w:spacing w:val="-5"/>
        </w:rPr>
        <w:t xml:space="preserve"> </w:t>
      </w:r>
      <w:r>
        <w:t>message</w:t>
      </w:r>
      <w:r>
        <w:rPr>
          <w:spacing w:val="-5"/>
        </w:rPr>
        <w:t xml:space="preserve"> </w:t>
      </w:r>
      <w:r>
        <w:t>course</w:t>
      </w:r>
      <w:r>
        <w:rPr>
          <w:spacing w:val="-6"/>
        </w:rPr>
        <w:t xml:space="preserve"> </w:t>
      </w:r>
      <w:r>
        <w:t>in</w:t>
      </w:r>
      <w:r>
        <w:rPr>
          <w:spacing w:val="-5"/>
        </w:rPr>
        <w:t xml:space="preserve"> </w:t>
      </w:r>
      <w:r>
        <w:t>addition</w:t>
      </w:r>
      <w:r>
        <w:rPr>
          <w:spacing w:val="-5"/>
        </w:rPr>
        <w:t xml:space="preserve"> </w:t>
      </w:r>
      <w:r>
        <w:t>to</w:t>
      </w:r>
      <w:r>
        <w:rPr>
          <w:spacing w:val="-6"/>
        </w:rPr>
        <w:t xml:space="preserve"> </w:t>
      </w:r>
      <w:r>
        <w:t>the</w:t>
      </w:r>
      <w:r>
        <w:rPr>
          <w:spacing w:val="-5"/>
        </w:rPr>
        <w:t xml:space="preserve"> </w:t>
      </w:r>
      <w:r>
        <w:t>specific</w:t>
      </w:r>
      <w:r>
        <w:rPr>
          <w:spacing w:val="-6"/>
        </w:rPr>
        <w:t xml:space="preserve"> </w:t>
      </w:r>
      <w:r>
        <w:t>course</w:t>
      </w:r>
      <w:r>
        <w:rPr>
          <w:spacing w:val="-5"/>
        </w:rPr>
        <w:t xml:space="preserve"> </w:t>
      </w:r>
      <w:r>
        <w:t>equivalent</w:t>
      </w:r>
      <w:r>
        <w:rPr>
          <w:spacing w:val="-6"/>
        </w:rPr>
        <w:t xml:space="preserve"> </w:t>
      </w:r>
      <w:r>
        <w:t>recorded</w:t>
      </w:r>
      <w:r>
        <w:rPr>
          <w:spacing w:val="-5"/>
        </w:rPr>
        <w:t xml:space="preserve"> </w:t>
      </w:r>
      <w:r>
        <w:t>in</w:t>
      </w:r>
      <w:r>
        <w:rPr>
          <w:spacing w:val="-5"/>
        </w:rPr>
        <w:t xml:space="preserve"> </w:t>
      </w:r>
      <w:r>
        <w:t>other</w:t>
      </w:r>
      <w:r>
        <w:rPr>
          <w:spacing w:val="-6"/>
        </w:rPr>
        <w:t xml:space="preserve"> </w:t>
      </w:r>
      <w:r>
        <w:t>credits.</w:t>
      </w:r>
      <w:r>
        <w:rPr>
          <w:spacing w:val="40"/>
        </w:rPr>
        <w:t xml:space="preserve"> </w:t>
      </w:r>
      <w:r>
        <w:t>W</w:t>
      </w:r>
      <w:r>
        <w:rPr>
          <w:spacing w:val="-5"/>
        </w:rPr>
        <w:t xml:space="preserve"> </w:t>
      </w:r>
      <w:r>
        <w:t>series</w:t>
      </w:r>
      <w:r>
        <w:rPr>
          <w:spacing w:val="-5"/>
        </w:rPr>
        <w:t xml:space="preserve"> </w:t>
      </w:r>
      <w:r>
        <w:t>grades include WD, WN, W, WU, WA administrative grades.</w:t>
      </w:r>
    </w:p>
    <w:sectPr w:rsidR="00CF7E41">
      <w:pgSz w:w="12240" w:h="15840"/>
      <w:pgMar w:top="1540" w:right="960" w:bottom="1140" w:left="90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10B4E" w14:textId="77777777" w:rsidR="009026C7" w:rsidRDefault="009026C7">
      <w:r>
        <w:separator/>
      </w:r>
    </w:p>
  </w:endnote>
  <w:endnote w:type="continuationSeparator" w:id="0">
    <w:p w14:paraId="04A58E0A" w14:textId="77777777" w:rsidR="009026C7" w:rsidRDefault="0090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7507" w14:textId="77777777" w:rsidR="00836A62" w:rsidRDefault="00836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B6482" w14:textId="77777777" w:rsidR="00CF7E41" w:rsidRDefault="002A1AA7">
    <w:pPr>
      <w:pStyle w:val="BodyText"/>
      <w:spacing w:line="14" w:lineRule="auto"/>
    </w:pPr>
    <w:r>
      <w:rPr>
        <w:noProof/>
      </w:rPr>
      <mc:AlternateContent>
        <mc:Choice Requires="wps">
          <w:drawing>
            <wp:anchor distT="0" distB="0" distL="0" distR="0" simplePos="0" relativeHeight="487194624" behindDoc="1" locked="0" layoutInCell="1" allowOverlap="1" wp14:anchorId="23196F8F" wp14:editId="21D97E51">
              <wp:simplePos x="0" y="0"/>
              <wp:positionH relativeFrom="page">
                <wp:posOffset>6908292</wp:posOffset>
              </wp:positionH>
              <wp:positionV relativeFrom="page">
                <wp:posOffset>9312518</wp:posOffset>
              </wp:positionV>
              <wp:extent cx="2311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2FCFBA33" w14:textId="77777777" w:rsidR="00CF7E41" w:rsidRDefault="002A1AA7">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3196F8F" id="_x0000_t202" coordsize="21600,21600" o:spt="202" path="m,l,21600r21600,l21600,xe">
              <v:stroke joinstyle="miter"/>
              <v:path gradientshapeok="t" o:connecttype="rect"/>
            </v:shapetype>
            <v:shape id="Textbox 1" o:spid="_x0000_s1026" type="#_x0000_t202" style="position:absolute;margin-left:543.95pt;margin-top:733.25pt;width:18.2pt;height:13.2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" filled="f" stroked="f">
              <v:textbox inset="0,0,0,0">
                <w:txbxContent>
                  <w:p w14:paraId="2FCFBA33" w14:textId="77777777" w:rsidR="00CF7E41" w:rsidRDefault="002A1AA7">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0F68C" w14:textId="77777777" w:rsidR="00836A62" w:rsidRDefault="00836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73111" w14:textId="77777777" w:rsidR="009026C7" w:rsidRDefault="009026C7">
      <w:r>
        <w:separator/>
      </w:r>
    </w:p>
  </w:footnote>
  <w:footnote w:type="continuationSeparator" w:id="0">
    <w:p w14:paraId="15A7A786" w14:textId="77777777" w:rsidR="009026C7" w:rsidRDefault="0090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2C597" w14:textId="031416F0" w:rsidR="00836A62" w:rsidRDefault="00836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FF26B" w14:textId="34C0A1C5" w:rsidR="00836A62" w:rsidRDefault="00836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3E70C" w14:textId="7B623EE7" w:rsidR="00836A62" w:rsidRDefault="0083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9123F"/>
    <w:multiLevelType w:val="hybridMultilevel"/>
    <w:tmpl w:val="7DBACA00"/>
    <w:lvl w:ilvl="0" w:tplc="29A27BAA">
      <w:numFmt w:val="bullet"/>
      <w:lvlText w:val=""/>
      <w:lvlJc w:val="left"/>
      <w:pPr>
        <w:ind w:left="900" w:hanging="360"/>
      </w:pPr>
      <w:rPr>
        <w:rFonts w:ascii="Symbol" w:eastAsia="Symbol" w:hAnsi="Symbol" w:cs="Symbol" w:hint="default"/>
        <w:spacing w:val="0"/>
        <w:w w:val="99"/>
        <w:lang w:val="en-US" w:eastAsia="en-US" w:bidi="ar-SA"/>
      </w:rPr>
    </w:lvl>
    <w:lvl w:ilvl="1" w:tplc="99922266">
      <w:numFmt w:val="bullet"/>
      <w:lvlText w:val="•"/>
      <w:lvlJc w:val="left"/>
      <w:pPr>
        <w:ind w:left="1848" w:hanging="360"/>
      </w:pPr>
      <w:rPr>
        <w:rFonts w:hint="default"/>
        <w:lang w:val="en-US" w:eastAsia="en-US" w:bidi="ar-SA"/>
      </w:rPr>
    </w:lvl>
    <w:lvl w:ilvl="2" w:tplc="EA3ED60A">
      <w:numFmt w:val="bullet"/>
      <w:lvlText w:val="•"/>
      <w:lvlJc w:val="left"/>
      <w:pPr>
        <w:ind w:left="2796" w:hanging="360"/>
      </w:pPr>
      <w:rPr>
        <w:rFonts w:hint="default"/>
        <w:lang w:val="en-US" w:eastAsia="en-US" w:bidi="ar-SA"/>
      </w:rPr>
    </w:lvl>
    <w:lvl w:ilvl="3" w:tplc="B5AC3E4C">
      <w:numFmt w:val="bullet"/>
      <w:lvlText w:val="•"/>
      <w:lvlJc w:val="left"/>
      <w:pPr>
        <w:ind w:left="3744" w:hanging="360"/>
      </w:pPr>
      <w:rPr>
        <w:rFonts w:hint="default"/>
        <w:lang w:val="en-US" w:eastAsia="en-US" w:bidi="ar-SA"/>
      </w:rPr>
    </w:lvl>
    <w:lvl w:ilvl="4" w:tplc="5E6812D8">
      <w:numFmt w:val="bullet"/>
      <w:lvlText w:val="•"/>
      <w:lvlJc w:val="left"/>
      <w:pPr>
        <w:ind w:left="4692" w:hanging="360"/>
      </w:pPr>
      <w:rPr>
        <w:rFonts w:hint="default"/>
        <w:lang w:val="en-US" w:eastAsia="en-US" w:bidi="ar-SA"/>
      </w:rPr>
    </w:lvl>
    <w:lvl w:ilvl="5" w:tplc="3C061FFA">
      <w:numFmt w:val="bullet"/>
      <w:lvlText w:val="•"/>
      <w:lvlJc w:val="left"/>
      <w:pPr>
        <w:ind w:left="5640" w:hanging="360"/>
      </w:pPr>
      <w:rPr>
        <w:rFonts w:hint="default"/>
        <w:lang w:val="en-US" w:eastAsia="en-US" w:bidi="ar-SA"/>
      </w:rPr>
    </w:lvl>
    <w:lvl w:ilvl="6" w:tplc="28209B34">
      <w:numFmt w:val="bullet"/>
      <w:lvlText w:val="•"/>
      <w:lvlJc w:val="left"/>
      <w:pPr>
        <w:ind w:left="6588" w:hanging="360"/>
      </w:pPr>
      <w:rPr>
        <w:rFonts w:hint="default"/>
        <w:lang w:val="en-US" w:eastAsia="en-US" w:bidi="ar-SA"/>
      </w:rPr>
    </w:lvl>
    <w:lvl w:ilvl="7" w:tplc="C5B2CD04">
      <w:numFmt w:val="bullet"/>
      <w:lvlText w:val="•"/>
      <w:lvlJc w:val="left"/>
      <w:pPr>
        <w:ind w:left="7536" w:hanging="360"/>
      </w:pPr>
      <w:rPr>
        <w:rFonts w:hint="default"/>
        <w:lang w:val="en-US" w:eastAsia="en-US" w:bidi="ar-SA"/>
      </w:rPr>
    </w:lvl>
    <w:lvl w:ilvl="8" w:tplc="C5F4A618">
      <w:numFmt w:val="bullet"/>
      <w:lvlText w:val="•"/>
      <w:lvlJc w:val="left"/>
      <w:pPr>
        <w:ind w:left="8484" w:hanging="360"/>
      </w:pPr>
      <w:rPr>
        <w:rFonts w:hint="default"/>
        <w:lang w:val="en-US" w:eastAsia="en-US" w:bidi="ar-SA"/>
      </w:rPr>
    </w:lvl>
  </w:abstractNum>
  <w:abstractNum w:abstractNumId="1" w15:restartNumberingAfterBreak="0">
    <w:nsid w:val="48E23CF6"/>
    <w:multiLevelType w:val="hybridMultilevel"/>
    <w:tmpl w:val="ED8A6F4A"/>
    <w:lvl w:ilvl="0" w:tplc="F3CA1C6A">
      <w:numFmt w:val="bullet"/>
      <w:lvlText w:val=""/>
      <w:lvlJc w:val="left"/>
      <w:pPr>
        <w:ind w:left="540" w:hanging="360"/>
      </w:pPr>
      <w:rPr>
        <w:rFonts w:ascii="Symbol" w:eastAsia="Symbol" w:hAnsi="Symbol" w:cs="Symbol" w:hint="default"/>
        <w:spacing w:val="0"/>
        <w:w w:val="100"/>
        <w:lang w:val="en-US" w:eastAsia="en-US" w:bidi="ar-SA"/>
      </w:rPr>
    </w:lvl>
    <w:lvl w:ilvl="1" w:tplc="71B825CE">
      <w:numFmt w:val="bullet"/>
      <w:lvlText w:val="o"/>
      <w:lvlJc w:val="left"/>
      <w:pPr>
        <w:ind w:left="1260" w:hanging="361"/>
      </w:pPr>
      <w:rPr>
        <w:rFonts w:ascii="Courier New" w:eastAsia="Courier New" w:hAnsi="Courier New" w:cs="Courier New" w:hint="default"/>
        <w:b w:val="0"/>
        <w:bCs w:val="0"/>
        <w:i w:val="0"/>
        <w:iCs w:val="0"/>
        <w:spacing w:val="0"/>
        <w:w w:val="100"/>
        <w:sz w:val="20"/>
        <w:szCs w:val="20"/>
        <w:lang w:val="en-US" w:eastAsia="en-US" w:bidi="ar-SA"/>
      </w:rPr>
    </w:lvl>
    <w:lvl w:ilvl="2" w:tplc="A61CFA8A">
      <w:numFmt w:val="bullet"/>
      <w:lvlText w:val="•"/>
      <w:lvlJc w:val="left"/>
      <w:pPr>
        <w:ind w:left="2273" w:hanging="361"/>
      </w:pPr>
      <w:rPr>
        <w:rFonts w:hint="default"/>
        <w:lang w:val="en-US" w:eastAsia="en-US" w:bidi="ar-SA"/>
      </w:rPr>
    </w:lvl>
    <w:lvl w:ilvl="3" w:tplc="36FE2524">
      <w:numFmt w:val="bullet"/>
      <w:lvlText w:val="•"/>
      <w:lvlJc w:val="left"/>
      <w:pPr>
        <w:ind w:left="3286" w:hanging="361"/>
      </w:pPr>
      <w:rPr>
        <w:rFonts w:hint="default"/>
        <w:lang w:val="en-US" w:eastAsia="en-US" w:bidi="ar-SA"/>
      </w:rPr>
    </w:lvl>
    <w:lvl w:ilvl="4" w:tplc="5AFE38B8">
      <w:numFmt w:val="bullet"/>
      <w:lvlText w:val="•"/>
      <w:lvlJc w:val="left"/>
      <w:pPr>
        <w:ind w:left="4300" w:hanging="361"/>
      </w:pPr>
      <w:rPr>
        <w:rFonts w:hint="default"/>
        <w:lang w:val="en-US" w:eastAsia="en-US" w:bidi="ar-SA"/>
      </w:rPr>
    </w:lvl>
    <w:lvl w:ilvl="5" w:tplc="4370925A">
      <w:numFmt w:val="bullet"/>
      <w:lvlText w:val="•"/>
      <w:lvlJc w:val="left"/>
      <w:pPr>
        <w:ind w:left="5313" w:hanging="361"/>
      </w:pPr>
      <w:rPr>
        <w:rFonts w:hint="default"/>
        <w:lang w:val="en-US" w:eastAsia="en-US" w:bidi="ar-SA"/>
      </w:rPr>
    </w:lvl>
    <w:lvl w:ilvl="6" w:tplc="FE78D544">
      <w:numFmt w:val="bullet"/>
      <w:lvlText w:val="•"/>
      <w:lvlJc w:val="left"/>
      <w:pPr>
        <w:ind w:left="6326" w:hanging="361"/>
      </w:pPr>
      <w:rPr>
        <w:rFonts w:hint="default"/>
        <w:lang w:val="en-US" w:eastAsia="en-US" w:bidi="ar-SA"/>
      </w:rPr>
    </w:lvl>
    <w:lvl w:ilvl="7" w:tplc="3474AFE0">
      <w:numFmt w:val="bullet"/>
      <w:lvlText w:val="•"/>
      <w:lvlJc w:val="left"/>
      <w:pPr>
        <w:ind w:left="7340" w:hanging="361"/>
      </w:pPr>
      <w:rPr>
        <w:rFonts w:hint="default"/>
        <w:lang w:val="en-US" w:eastAsia="en-US" w:bidi="ar-SA"/>
      </w:rPr>
    </w:lvl>
    <w:lvl w:ilvl="8" w:tplc="BD028572">
      <w:numFmt w:val="bullet"/>
      <w:lvlText w:val="•"/>
      <w:lvlJc w:val="left"/>
      <w:pPr>
        <w:ind w:left="8353" w:hanging="361"/>
      </w:pPr>
      <w:rPr>
        <w:rFonts w:hint="default"/>
        <w:lang w:val="en-US" w:eastAsia="en-US" w:bidi="ar-SA"/>
      </w:rPr>
    </w:lvl>
  </w:abstractNum>
  <w:abstractNum w:abstractNumId="2" w15:restartNumberingAfterBreak="0">
    <w:nsid w:val="618D3533"/>
    <w:multiLevelType w:val="hybridMultilevel"/>
    <w:tmpl w:val="52CCD7CC"/>
    <w:lvl w:ilvl="0" w:tplc="29A27BAA">
      <w:numFmt w:val="bullet"/>
      <w:lvlText w:val=""/>
      <w:lvlJc w:val="left"/>
      <w:pPr>
        <w:ind w:left="900"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96260"/>
    <w:multiLevelType w:val="hybridMultilevel"/>
    <w:tmpl w:val="9FFE5E3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7F2C134C"/>
    <w:multiLevelType w:val="hybridMultilevel"/>
    <w:tmpl w:val="0B5C41EA"/>
    <w:lvl w:ilvl="0" w:tplc="A56A617A">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97106820">
    <w:abstractNumId w:val="0"/>
  </w:num>
  <w:num w:numId="2" w16cid:durableId="1575968780">
    <w:abstractNumId w:val="1"/>
  </w:num>
  <w:num w:numId="3" w16cid:durableId="1002901968">
    <w:abstractNumId w:val="2"/>
  </w:num>
  <w:num w:numId="4" w16cid:durableId="668603722">
    <w:abstractNumId w:val="3"/>
  </w:num>
  <w:num w:numId="5" w16cid:durableId="1682583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41"/>
    <w:rsid w:val="00007E7D"/>
    <w:rsid w:val="000B1E5B"/>
    <w:rsid w:val="001D44DD"/>
    <w:rsid w:val="001D7E97"/>
    <w:rsid w:val="00292FFE"/>
    <w:rsid w:val="002A1AA7"/>
    <w:rsid w:val="002F7F64"/>
    <w:rsid w:val="00305015"/>
    <w:rsid w:val="00347C35"/>
    <w:rsid w:val="00352CBD"/>
    <w:rsid w:val="003904C9"/>
    <w:rsid w:val="00543EA5"/>
    <w:rsid w:val="00560647"/>
    <w:rsid w:val="00585BCF"/>
    <w:rsid w:val="005D3FD6"/>
    <w:rsid w:val="006073B2"/>
    <w:rsid w:val="00620E7C"/>
    <w:rsid w:val="00630748"/>
    <w:rsid w:val="00633437"/>
    <w:rsid w:val="006656AE"/>
    <w:rsid w:val="006E732C"/>
    <w:rsid w:val="00703896"/>
    <w:rsid w:val="00744847"/>
    <w:rsid w:val="0079648F"/>
    <w:rsid w:val="007C233A"/>
    <w:rsid w:val="00817D09"/>
    <w:rsid w:val="00836A62"/>
    <w:rsid w:val="009026C7"/>
    <w:rsid w:val="009425B4"/>
    <w:rsid w:val="00976C32"/>
    <w:rsid w:val="00A41A60"/>
    <w:rsid w:val="00AC3612"/>
    <w:rsid w:val="00B809FA"/>
    <w:rsid w:val="00BA6904"/>
    <w:rsid w:val="00BC1F3B"/>
    <w:rsid w:val="00C2319A"/>
    <w:rsid w:val="00CF7E41"/>
    <w:rsid w:val="00D25670"/>
    <w:rsid w:val="00D376F1"/>
    <w:rsid w:val="00D86CC6"/>
    <w:rsid w:val="00DC206A"/>
    <w:rsid w:val="00DE4C6B"/>
    <w:rsid w:val="00E265BB"/>
    <w:rsid w:val="00E72AB7"/>
    <w:rsid w:val="00F062B3"/>
    <w:rsid w:val="00F52D22"/>
    <w:rsid w:val="00F75895"/>
    <w:rsid w:val="00F9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D4992"/>
  <w15:docId w15:val="{9213D1A3-2FB5-4519-BB98-D361564C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80"/>
      <w:outlineLvl w:val="0"/>
    </w:pPr>
    <w:rPr>
      <w:b/>
      <w:bCs/>
      <w:sz w:val="24"/>
      <w:szCs w:val="24"/>
    </w:rPr>
  </w:style>
  <w:style w:type="paragraph" w:styleId="Heading2">
    <w:name w:val="heading 2"/>
    <w:basedOn w:val="Normal"/>
    <w:uiPriority w:val="9"/>
    <w:unhideWhenUsed/>
    <w:qFormat/>
    <w:pPr>
      <w:spacing w:line="253" w:lineRule="exact"/>
      <w:ind w:left="180"/>
      <w:outlineLvl w:val="1"/>
    </w:pPr>
  </w:style>
  <w:style w:type="paragraph" w:styleId="Heading3">
    <w:name w:val="heading 3"/>
    <w:basedOn w:val="Normal"/>
    <w:uiPriority w:val="9"/>
    <w:unhideWhenUsed/>
    <w:qFormat/>
    <w:pPr>
      <w:ind w:left="18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80"/>
    </w:pPr>
    <w:rPr>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spacing w:line="218" w:lineRule="exact"/>
      <w:ind w:left="4"/>
    </w:pPr>
  </w:style>
  <w:style w:type="paragraph" w:customStyle="1" w:styleId="xxmsonormal">
    <w:name w:val="x_x_msonormal"/>
    <w:basedOn w:val="Normal"/>
    <w:rsid w:val="00F062B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DefaultParagraphFont"/>
    <w:rsid w:val="00F062B3"/>
  </w:style>
  <w:style w:type="paragraph" w:styleId="Revision">
    <w:name w:val="Revision"/>
    <w:hidden/>
    <w:uiPriority w:val="99"/>
    <w:semiHidden/>
    <w:rsid w:val="00633437"/>
    <w:pPr>
      <w:widowControl/>
      <w:autoSpaceDE/>
      <w:autoSpaceDN/>
    </w:pPr>
    <w:rPr>
      <w:rFonts w:ascii="Arial" w:eastAsia="Arial" w:hAnsi="Arial" w:cs="Arial"/>
    </w:rPr>
  </w:style>
  <w:style w:type="paragraph" w:styleId="Header">
    <w:name w:val="header"/>
    <w:basedOn w:val="Normal"/>
    <w:link w:val="HeaderChar"/>
    <w:uiPriority w:val="99"/>
    <w:unhideWhenUsed/>
    <w:rsid w:val="00836A62"/>
    <w:pPr>
      <w:tabs>
        <w:tab w:val="center" w:pos="4680"/>
        <w:tab w:val="right" w:pos="9360"/>
      </w:tabs>
    </w:pPr>
  </w:style>
  <w:style w:type="character" w:customStyle="1" w:styleId="HeaderChar">
    <w:name w:val="Header Char"/>
    <w:basedOn w:val="DefaultParagraphFont"/>
    <w:link w:val="Header"/>
    <w:uiPriority w:val="99"/>
    <w:rsid w:val="00836A62"/>
    <w:rPr>
      <w:rFonts w:ascii="Arial" w:eastAsia="Arial" w:hAnsi="Arial" w:cs="Arial"/>
    </w:rPr>
  </w:style>
  <w:style w:type="paragraph" w:styleId="Footer">
    <w:name w:val="footer"/>
    <w:basedOn w:val="Normal"/>
    <w:link w:val="FooterChar"/>
    <w:uiPriority w:val="99"/>
    <w:unhideWhenUsed/>
    <w:rsid w:val="00836A62"/>
    <w:pPr>
      <w:tabs>
        <w:tab w:val="center" w:pos="4680"/>
        <w:tab w:val="right" w:pos="9360"/>
      </w:tabs>
    </w:pPr>
  </w:style>
  <w:style w:type="character" w:customStyle="1" w:styleId="FooterChar">
    <w:name w:val="Footer Char"/>
    <w:basedOn w:val="DefaultParagraphFont"/>
    <w:link w:val="Footer"/>
    <w:uiPriority w:val="99"/>
    <w:rsid w:val="00836A62"/>
    <w:rPr>
      <w:rFonts w:ascii="Arial" w:eastAsia="Arial" w:hAnsi="Arial" w:cs="Arial"/>
    </w:rPr>
  </w:style>
  <w:style w:type="character" w:styleId="CommentReference">
    <w:name w:val="annotation reference"/>
    <w:basedOn w:val="DefaultParagraphFont"/>
    <w:uiPriority w:val="99"/>
    <w:semiHidden/>
    <w:unhideWhenUsed/>
    <w:rsid w:val="006073B2"/>
    <w:rPr>
      <w:sz w:val="16"/>
      <w:szCs w:val="16"/>
    </w:rPr>
  </w:style>
  <w:style w:type="paragraph" w:styleId="CommentText">
    <w:name w:val="annotation text"/>
    <w:basedOn w:val="Normal"/>
    <w:link w:val="CommentTextChar"/>
    <w:uiPriority w:val="99"/>
    <w:unhideWhenUsed/>
    <w:rsid w:val="006073B2"/>
    <w:rPr>
      <w:sz w:val="20"/>
      <w:szCs w:val="20"/>
    </w:rPr>
  </w:style>
  <w:style w:type="character" w:customStyle="1" w:styleId="CommentTextChar">
    <w:name w:val="Comment Text Char"/>
    <w:basedOn w:val="DefaultParagraphFont"/>
    <w:link w:val="CommentText"/>
    <w:uiPriority w:val="99"/>
    <w:rsid w:val="006073B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73B2"/>
    <w:rPr>
      <w:b/>
      <w:bCs/>
    </w:rPr>
  </w:style>
  <w:style w:type="character" w:customStyle="1" w:styleId="CommentSubjectChar">
    <w:name w:val="Comment Subject Char"/>
    <w:basedOn w:val="CommentTextChar"/>
    <w:link w:val="CommentSubject"/>
    <w:uiPriority w:val="99"/>
    <w:semiHidden/>
    <w:rsid w:val="006073B2"/>
    <w:rPr>
      <w:rFonts w:ascii="Arial" w:eastAsia="Arial" w:hAnsi="Arial" w:cs="Arial"/>
      <w:b/>
      <w:bCs/>
      <w:sz w:val="20"/>
      <w:szCs w:val="20"/>
    </w:rPr>
  </w:style>
  <w:style w:type="character" w:styleId="Hyperlink">
    <w:name w:val="Hyperlink"/>
    <w:basedOn w:val="DefaultParagraphFont"/>
    <w:uiPriority w:val="99"/>
    <w:unhideWhenUsed/>
    <w:rsid w:val="00560647"/>
    <w:rPr>
      <w:color w:val="0000FF" w:themeColor="hyperlink"/>
      <w:u w:val="single"/>
    </w:rPr>
  </w:style>
  <w:style w:type="character" w:styleId="UnresolvedMention">
    <w:name w:val="Unresolved Mention"/>
    <w:basedOn w:val="DefaultParagraphFont"/>
    <w:uiPriority w:val="99"/>
    <w:semiHidden/>
    <w:unhideWhenUsed/>
    <w:rsid w:val="00560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cuny.edu/wp-content/uploads/sites/4/page-assets/about/administration/offices/registrar/resources/F-Repeat-09191994.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OUR@cuny.ed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policy.cuny.edu/text/toc/btm/2004/02-23/004/_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A8EEB5BC74664DA9CFC1CAE5A698B7" ma:contentTypeVersion="19" ma:contentTypeDescription="Create a new document." ma:contentTypeScope="" ma:versionID="c3998e9873f4ae0ab5b312f8654a6dca">
  <xsd:schema xmlns:xsd="http://www.w3.org/2001/XMLSchema" xmlns:xs="http://www.w3.org/2001/XMLSchema" xmlns:p="http://schemas.microsoft.com/office/2006/metadata/properties" xmlns:ns1="http://schemas.microsoft.com/sharepoint/v3" xmlns:ns3="5044c25a-d47e-4cab-b507-a647a250e46f" xmlns:ns4="90053476-efc9-4ffb-95de-f40e94c78c7c" targetNamespace="http://schemas.microsoft.com/office/2006/metadata/properties" ma:root="true" ma:fieldsID="852bc3637cbd4ed31cc31d1635a1594e" ns1:_="" ns3:_="" ns4:_="">
    <xsd:import namespace="http://schemas.microsoft.com/sharepoint/v3"/>
    <xsd:import namespace="5044c25a-d47e-4cab-b507-a647a250e46f"/>
    <xsd:import namespace="90053476-efc9-4ffb-95de-f40e94c78c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4c25a-d47e-4cab-b507-a647a250e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53476-efc9-4ffb-95de-f40e94c78c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044c25a-d47e-4cab-b507-a647a250e46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F87DA4-802E-4D8C-A5E6-6EB6CD27A742}">
  <ds:schemaRefs>
    <ds:schemaRef ds:uri="http://schemas.microsoft.com/sharepoint/v3/contenttype/forms"/>
  </ds:schemaRefs>
</ds:datastoreItem>
</file>

<file path=customXml/itemProps2.xml><?xml version="1.0" encoding="utf-8"?>
<ds:datastoreItem xmlns:ds="http://schemas.openxmlformats.org/officeDocument/2006/customXml" ds:itemID="{14B184ED-17A0-4B59-9059-F8145B59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44c25a-d47e-4cab-b507-a647a250e46f"/>
    <ds:schemaRef ds:uri="90053476-efc9-4ffb-95de-f40e94c78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41A18-CB4E-472B-8E32-6F4D647B4B78}">
  <ds:schemaRefs>
    <ds:schemaRef ds:uri="http://purl.org/dc/terms/"/>
    <ds:schemaRef ds:uri="http://purl.org/dc/dcmitype/"/>
    <ds:schemaRef ds:uri="90053476-efc9-4ffb-95de-f40e94c78c7c"/>
    <ds:schemaRef ds:uri="http://schemas.openxmlformats.org/package/2006/metadata/core-properties"/>
    <ds:schemaRef ds:uri="http://www.w3.org/XML/1998/namespace"/>
    <ds:schemaRef ds:uri="http://schemas.microsoft.com/sharepoint/v3"/>
    <ds:schemaRef ds:uri="http://schemas.microsoft.com/office/2006/documentManagement/types"/>
    <ds:schemaRef ds:uri="http://purl.org/dc/elements/1.1/"/>
    <ds:schemaRef ds:uri="http://schemas.microsoft.com/office/2006/metadata/properties"/>
    <ds:schemaRef ds:uri="http://schemas.microsoft.com/office/infopath/2007/PartnerControls"/>
    <ds:schemaRef ds:uri="5044c25a-d47e-4cab-b507-a647a250e46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4739</Words>
  <Characters>25075</Characters>
  <Application>Microsoft Office Word</Application>
  <DocSecurity>4</DocSecurity>
  <Lines>208</Lines>
  <Paragraphs>59</Paragraphs>
  <ScaleCrop>false</ScaleCrop>
  <HeadingPairs>
    <vt:vector size="2" baseType="variant">
      <vt:variant>
        <vt:lpstr>Title</vt:lpstr>
      </vt:variant>
      <vt:variant>
        <vt:i4>1</vt:i4>
      </vt:variant>
    </vt:vector>
  </HeadingPairs>
  <TitlesOfParts>
    <vt:vector size="1" baseType="lpstr">
      <vt:lpstr>CUNY Uniform Grade Glossary, Policies, and Guidelines 05222021.pdf</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CUNY Uniform Grade Glossary, Policies, and Guidelines 05222021.pdf</dc:title>
  <dc:creator>vivek upadhyay</dc:creator>
  <cp:keywords>grade</cp:keywords>
  <cp:lastModifiedBy>Wendy Hensel</cp:lastModifiedBy>
  <cp:revision>2</cp:revision>
  <dcterms:created xsi:type="dcterms:W3CDTF">2024-06-20T13:45:00Z</dcterms:created>
  <dcterms:modified xsi:type="dcterms:W3CDTF">2024-06-20T13:45:00Z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y fmtid="{D5CDD505-2E9C-101B-9397-08002B2CF9AE}" pid="6" name="GrammarlyDocumentId">
    <vt:lpwstr>6f99e1967fedb66f5274ed569496eda647dd822b6444193345bec649c8b396e7</vt:lpwstr>
  </property>
  <property fmtid="{D5CDD505-2E9C-101B-9397-08002B2CF9AE}" pid="7" name="ContentTypeId">
    <vt:lpwstr>0x010100D5A8EEB5BC74664DA9CFC1CAE5A698B7</vt:lpwstr>
  </property>
</Properties>
</file>