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FB4" w:rsidRDefault="00946B2C" w:rsidP="00503F11">
      <w:pPr>
        <w:contextualSpacing/>
        <w:rPr>
          <w:rFonts w:ascii="Myriad Pro Light" w:hAnsi="Myriad Pro Light"/>
        </w:rPr>
      </w:pPr>
      <w:r>
        <w:rPr>
          <w:rFonts w:ascii="Myriad Pro Light" w:hAnsi="Myriad Pro Light"/>
          <w:noProof/>
        </w:rPr>
        <w:drawing>
          <wp:anchor distT="0" distB="0" distL="114300" distR="114300" simplePos="0" relativeHeight="251665408" behindDoc="1" locked="0" layoutInCell="1" allowOverlap="1" wp14:anchorId="5B7EF34A" wp14:editId="304840F0">
            <wp:simplePos x="0" y="0"/>
            <wp:positionH relativeFrom="column">
              <wp:posOffset>-1228725</wp:posOffset>
            </wp:positionH>
            <wp:positionV relativeFrom="paragraph">
              <wp:posOffset>0</wp:posOffset>
            </wp:positionV>
            <wp:extent cx="12363676" cy="776287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Understanding Transaction Services Background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63676" cy="7762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7A5A">
        <w:rPr>
          <w:rFonts w:ascii="Myriad Pro Light" w:hAnsi="Myriad Pro Light"/>
        </w:rPr>
        <w:tab/>
      </w:r>
      <w:r w:rsidR="00717A5A">
        <w:rPr>
          <w:rFonts w:ascii="Myriad Pro Light" w:hAnsi="Myriad Pro Light"/>
        </w:rPr>
        <w:tab/>
      </w:r>
      <w:r w:rsidR="00717A5A">
        <w:rPr>
          <w:rFonts w:ascii="Myriad Pro Light" w:hAnsi="Myriad Pro Light"/>
        </w:rPr>
        <w:tab/>
      </w:r>
      <w:r w:rsidR="00717A5A">
        <w:rPr>
          <w:rFonts w:ascii="Myriad Pro Light" w:hAnsi="Myriad Pro Light"/>
        </w:rPr>
        <w:tab/>
      </w:r>
      <w:r w:rsidR="00717A5A">
        <w:rPr>
          <w:rFonts w:ascii="Myriad Pro Light" w:hAnsi="Myriad Pro Light"/>
        </w:rPr>
        <w:tab/>
      </w:r>
      <w:r w:rsidR="00717A5A">
        <w:rPr>
          <w:rFonts w:ascii="Myriad Pro Light" w:hAnsi="Myriad Pro Light"/>
        </w:rPr>
        <w:tab/>
      </w:r>
      <w:r w:rsidR="00717A5A">
        <w:rPr>
          <w:rFonts w:ascii="Myriad Pro Light" w:hAnsi="Myriad Pro Light"/>
        </w:rPr>
        <w:tab/>
      </w:r>
      <w:r w:rsidR="00717A5A">
        <w:rPr>
          <w:rFonts w:ascii="Myriad Pro Light" w:hAnsi="Myriad Pro Light"/>
        </w:rPr>
        <w:tab/>
      </w:r>
      <w:r w:rsidR="00717A5A">
        <w:rPr>
          <w:rFonts w:ascii="Myriad Pro Light" w:hAnsi="Myriad Pro Light"/>
        </w:rPr>
        <w:tab/>
      </w:r>
      <w:r w:rsidR="00717A5A">
        <w:rPr>
          <w:rFonts w:ascii="Myriad Pro Light" w:hAnsi="Myriad Pro Light"/>
        </w:rPr>
        <w:tab/>
      </w:r>
      <w:r w:rsidR="00717A5A">
        <w:rPr>
          <w:rFonts w:ascii="Myriad Pro Light" w:hAnsi="Myriad Pro Light"/>
        </w:rPr>
        <w:tab/>
      </w:r>
    </w:p>
    <w:p w:rsidR="00717A5A" w:rsidRPr="000D6D19" w:rsidRDefault="000D6D19" w:rsidP="000D6D19">
      <w:pPr>
        <w:ind w:left="810"/>
        <w:contextualSpacing/>
        <w:rPr>
          <w:rFonts w:ascii="Myriad Pro Light" w:hAnsi="Myriad Pro Light"/>
          <w:color w:val="FFFFFF" w:themeColor="background1"/>
        </w:rPr>
      </w:pPr>
      <w:r>
        <w:rPr>
          <w:rFonts w:ascii="Myriad Pro Light" w:hAnsi="Myriad Pro Light"/>
          <w:color w:val="FFFFFF" w:themeColor="background1"/>
        </w:rPr>
        <w:t xml:space="preserve">An </w:t>
      </w:r>
      <w:r w:rsidRPr="00C9346C">
        <w:rPr>
          <w:rFonts w:ascii="Myriad Pro Light" w:hAnsi="Myriad Pro Light"/>
          <w:color w:val="ED7D31" w:themeColor="accent2"/>
        </w:rPr>
        <w:t xml:space="preserve">Ascend Queens College </w:t>
      </w:r>
      <w:r>
        <w:rPr>
          <w:rFonts w:ascii="Myriad Pro Light" w:hAnsi="Myriad Pro Light"/>
          <w:color w:val="FFFFFF" w:themeColor="background1"/>
        </w:rPr>
        <w:t xml:space="preserve">Production </w:t>
      </w:r>
    </w:p>
    <w:p w:rsidR="00717A5A" w:rsidRDefault="00717A5A" w:rsidP="00503F11">
      <w:pPr>
        <w:contextualSpacing/>
        <w:rPr>
          <w:rFonts w:ascii="Myriad Pro Light" w:hAnsi="Myriad Pro Light"/>
        </w:rPr>
      </w:pPr>
    </w:p>
    <w:p w:rsidR="00717A5A" w:rsidRDefault="00717A5A" w:rsidP="00503F11">
      <w:pPr>
        <w:contextualSpacing/>
        <w:rPr>
          <w:rFonts w:ascii="Myriad Pro Light" w:hAnsi="Myriad Pro Light"/>
        </w:rPr>
      </w:pPr>
    </w:p>
    <w:p w:rsidR="00717A5A" w:rsidRDefault="00717A5A" w:rsidP="00503F11">
      <w:pPr>
        <w:contextualSpacing/>
        <w:rPr>
          <w:rFonts w:ascii="Myriad Pro Light" w:hAnsi="Myriad Pro Light"/>
        </w:rPr>
      </w:pPr>
    </w:p>
    <w:p w:rsidR="00717A5A" w:rsidRDefault="008F4441" w:rsidP="008F4441">
      <w:pPr>
        <w:tabs>
          <w:tab w:val="left" w:pos="3345"/>
        </w:tabs>
        <w:contextualSpacing/>
        <w:rPr>
          <w:rFonts w:ascii="Myriad Pro Light" w:hAnsi="Myriad Pro Light"/>
        </w:rPr>
      </w:pPr>
      <w:r>
        <w:rPr>
          <w:rFonts w:ascii="Myriad Pro Light" w:hAnsi="Myriad Pro Light"/>
        </w:rPr>
        <w:tab/>
      </w:r>
    </w:p>
    <w:p w:rsidR="00717A5A" w:rsidRDefault="00717A5A" w:rsidP="00503F11">
      <w:pPr>
        <w:contextualSpacing/>
        <w:rPr>
          <w:rFonts w:ascii="Myriad Pro Light" w:hAnsi="Myriad Pro Light"/>
        </w:rPr>
      </w:pPr>
    </w:p>
    <w:p w:rsidR="00717A5A" w:rsidRDefault="00717A5A" w:rsidP="00503F11">
      <w:pPr>
        <w:contextualSpacing/>
        <w:rPr>
          <w:rFonts w:ascii="Myriad Pro Light" w:hAnsi="Myriad Pro Light"/>
        </w:rPr>
      </w:pPr>
    </w:p>
    <w:p w:rsidR="00717A5A" w:rsidRDefault="00717A5A" w:rsidP="00503F11">
      <w:pPr>
        <w:contextualSpacing/>
        <w:rPr>
          <w:rFonts w:ascii="Myriad Pro Light" w:hAnsi="Myriad Pro Light"/>
        </w:rPr>
      </w:pPr>
    </w:p>
    <w:p w:rsidR="00F840B9" w:rsidRDefault="00F840B9" w:rsidP="00717A5A">
      <w:pPr>
        <w:ind w:left="8550"/>
        <w:contextualSpacing/>
        <w:rPr>
          <w:rFonts w:ascii="Myriad Pro Light" w:hAnsi="Myriad Pro Light"/>
          <w:color w:val="FFC000" w:themeColor="accent4"/>
          <w:sz w:val="72"/>
          <w:szCs w:val="72"/>
        </w:rPr>
      </w:pPr>
    </w:p>
    <w:p w:rsidR="00F840B9" w:rsidRDefault="00F840B9" w:rsidP="00717A5A">
      <w:pPr>
        <w:ind w:left="8550"/>
        <w:contextualSpacing/>
        <w:rPr>
          <w:rFonts w:ascii="Myriad Pro Light" w:hAnsi="Myriad Pro Light"/>
          <w:color w:val="FFC000" w:themeColor="accent4"/>
          <w:sz w:val="28"/>
          <w:szCs w:val="28"/>
        </w:rPr>
      </w:pPr>
    </w:p>
    <w:p w:rsidR="00F840B9" w:rsidRPr="00F840B9" w:rsidRDefault="00946B2C" w:rsidP="00717A5A">
      <w:pPr>
        <w:ind w:left="8550"/>
        <w:contextualSpacing/>
        <w:rPr>
          <w:rFonts w:ascii="Myriad Pro Light" w:hAnsi="Myriad Pro Light"/>
          <w:color w:val="FFC000" w:themeColor="accent4"/>
          <w:sz w:val="28"/>
          <w:szCs w:val="28"/>
        </w:rPr>
      </w:pPr>
      <w:r>
        <w:rPr>
          <w:rFonts w:ascii="Myriad Pro Light" w:hAnsi="Myriad Pro Light"/>
          <w:noProof/>
        </w:rPr>
        <w:drawing>
          <wp:anchor distT="0" distB="0" distL="114300" distR="114300" simplePos="0" relativeHeight="251666432" behindDoc="1" locked="0" layoutInCell="1" allowOverlap="1" wp14:anchorId="02CEAEB2" wp14:editId="4E10A3B1">
            <wp:simplePos x="0" y="0"/>
            <wp:positionH relativeFrom="column">
              <wp:posOffset>5095875</wp:posOffset>
            </wp:positionH>
            <wp:positionV relativeFrom="paragraph">
              <wp:posOffset>209550</wp:posOffset>
            </wp:positionV>
            <wp:extent cx="4657725" cy="1571625"/>
            <wp:effectExtent l="0" t="0" r="9525" b="952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bluetransparency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1571625"/>
                    </a:xfrm>
                    <a:prstGeom prst="rect">
                      <a:avLst/>
                    </a:prstGeom>
                    <a:effectLst>
                      <a:softEdge rad="127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7A5A" w:rsidRDefault="00717A5A" w:rsidP="00A45CE8">
      <w:pPr>
        <w:ind w:left="8460"/>
        <w:contextualSpacing/>
        <w:rPr>
          <w:rFonts w:ascii="Myriad Pro Light" w:hAnsi="Myriad Pro Light"/>
          <w:color w:val="FFC000" w:themeColor="accent4"/>
          <w:sz w:val="72"/>
          <w:szCs w:val="72"/>
        </w:rPr>
      </w:pPr>
      <w:r w:rsidRPr="00717A5A">
        <w:rPr>
          <w:rFonts w:ascii="Myriad Pro Light" w:hAnsi="Myriad Pro Light"/>
          <w:color w:val="FFC000" w:themeColor="accent4"/>
          <w:sz w:val="72"/>
          <w:szCs w:val="72"/>
        </w:rPr>
        <w:t xml:space="preserve">Understanding </w:t>
      </w:r>
      <w:bookmarkStart w:id="0" w:name="_GoBack"/>
      <w:bookmarkEnd w:id="0"/>
      <w:r w:rsidRPr="00717A5A">
        <w:rPr>
          <w:rFonts w:ascii="Myriad Pro Light" w:hAnsi="Myriad Pro Light"/>
          <w:color w:val="FFC000" w:themeColor="accent4"/>
          <w:sz w:val="72"/>
          <w:szCs w:val="72"/>
        </w:rPr>
        <w:t>Transaction Services</w:t>
      </w:r>
    </w:p>
    <w:p w:rsidR="00F840B9" w:rsidRDefault="00F840B9" w:rsidP="00F840B9">
      <w:pPr>
        <w:ind w:left="9810"/>
        <w:contextualSpacing/>
        <w:rPr>
          <w:rFonts w:ascii="Myriad Pro Light" w:hAnsi="Myriad Pro Light"/>
          <w:color w:val="ED7D31" w:themeColor="accent2"/>
          <w:sz w:val="32"/>
          <w:szCs w:val="32"/>
        </w:rPr>
      </w:pPr>
      <w:r w:rsidRPr="00F840B9">
        <w:rPr>
          <w:rFonts w:ascii="Myriad Pro Light" w:hAnsi="Myriad Pro Light"/>
          <w:color w:val="ED7D31" w:themeColor="accent2"/>
          <w:sz w:val="32"/>
          <w:szCs w:val="32"/>
        </w:rPr>
        <w:t>With Kevin Gay, PwC TS Associate</w:t>
      </w:r>
    </w:p>
    <w:p w:rsidR="00F840B9" w:rsidRDefault="00F840B9" w:rsidP="00F840B9">
      <w:pPr>
        <w:ind w:left="9810"/>
        <w:contextualSpacing/>
        <w:rPr>
          <w:rFonts w:ascii="Myriad Pro Light" w:hAnsi="Myriad Pro Light"/>
          <w:color w:val="ED7D31" w:themeColor="accent2"/>
          <w:sz w:val="8"/>
          <w:szCs w:val="8"/>
        </w:rPr>
      </w:pPr>
    </w:p>
    <w:p w:rsidR="00885905" w:rsidRDefault="00885905" w:rsidP="00F840B9">
      <w:pPr>
        <w:ind w:left="9810"/>
        <w:contextualSpacing/>
        <w:rPr>
          <w:rFonts w:ascii="Myriad Pro Light" w:hAnsi="Myriad Pro Light"/>
          <w:color w:val="ED7D31" w:themeColor="accent2"/>
          <w:sz w:val="8"/>
          <w:szCs w:val="8"/>
        </w:rPr>
      </w:pPr>
    </w:p>
    <w:p w:rsidR="00885905" w:rsidRPr="00D2708D" w:rsidRDefault="00885905" w:rsidP="00F840B9">
      <w:pPr>
        <w:ind w:left="9810"/>
        <w:contextualSpacing/>
        <w:rPr>
          <w:rFonts w:ascii="Myriad Pro Light" w:hAnsi="Myriad Pro Light"/>
          <w:color w:val="ED7D31" w:themeColor="accent2"/>
          <w:sz w:val="8"/>
          <w:szCs w:val="8"/>
        </w:rPr>
      </w:pPr>
    </w:p>
    <w:p w:rsidR="00946B2C" w:rsidRPr="00946B2C" w:rsidRDefault="008F4441" w:rsidP="00946B2C">
      <w:pPr>
        <w:pStyle w:val="ListParagraph"/>
        <w:numPr>
          <w:ilvl w:val="0"/>
          <w:numId w:val="1"/>
        </w:numPr>
        <w:rPr>
          <w:rFonts w:ascii="Myriad Pro Light" w:hAnsi="Myriad Pro Light"/>
          <w:color w:val="FFFFFF" w:themeColor="background1"/>
          <w:sz w:val="32"/>
          <w:szCs w:val="32"/>
        </w:rPr>
      </w:pPr>
      <w:r w:rsidRPr="00946B2C">
        <w:rPr>
          <w:rFonts w:ascii="Myriad Pro Light" w:hAnsi="Myriad Pro Light"/>
          <w:color w:val="FFFFFF" w:themeColor="background1"/>
          <w:sz w:val="32"/>
          <w:szCs w:val="32"/>
        </w:rPr>
        <w:t>J</w:t>
      </w:r>
      <w:r w:rsidR="00717A5A" w:rsidRPr="00946B2C">
        <w:rPr>
          <w:rFonts w:ascii="Myriad Pro Light" w:hAnsi="Myriad Pro Light"/>
          <w:color w:val="FFFFFF" w:themeColor="background1"/>
          <w:sz w:val="32"/>
          <w:szCs w:val="32"/>
        </w:rPr>
        <w:t xml:space="preserve">oin us for a session about Transaction Services at a Big 4 firm.  </w:t>
      </w:r>
    </w:p>
    <w:p w:rsidR="00F840B9" w:rsidRPr="00946B2C" w:rsidRDefault="00717A5A" w:rsidP="00C9346C">
      <w:pPr>
        <w:pStyle w:val="ListParagraph"/>
        <w:numPr>
          <w:ilvl w:val="0"/>
          <w:numId w:val="1"/>
        </w:numPr>
        <w:rPr>
          <w:rFonts w:ascii="Myriad Pro Light" w:hAnsi="Myriad Pro Light"/>
          <w:color w:val="FFFFFF" w:themeColor="background1"/>
          <w:sz w:val="32"/>
          <w:szCs w:val="32"/>
        </w:rPr>
      </w:pPr>
      <w:r w:rsidRPr="00946B2C">
        <w:rPr>
          <w:rFonts w:ascii="Myriad Pro Light" w:hAnsi="Myriad Pro Light"/>
          <w:color w:val="FFFFFF" w:themeColor="background1"/>
          <w:sz w:val="32"/>
          <w:szCs w:val="32"/>
        </w:rPr>
        <w:t xml:space="preserve">Learn about their </w:t>
      </w:r>
      <w:r w:rsidR="00F840B9" w:rsidRPr="00946B2C">
        <w:rPr>
          <w:rFonts w:ascii="Myriad Pro Light" w:hAnsi="Myriad Pro Light"/>
          <w:color w:val="FFFFFF" w:themeColor="background1"/>
          <w:sz w:val="32"/>
          <w:szCs w:val="32"/>
        </w:rPr>
        <w:t xml:space="preserve">advisory </w:t>
      </w:r>
      <w:r w:rsidRPr="00946B2C">
        <w:rPr>
          <w:rFonts w:ascii="Myriad Pro Light" w:hAnsi="Myriad Pro Light"/>
          <w:color w:val="FFFFFF" w:themeColor="background1"/>
          <w:sz w:val="32"/>
          <w:szCs w:val="32"/>
        </w:rPr>
        <w:t>roles in the exciting M&amp;A envi</w:t>
      </w:r>
      <w:r w:rsidR="00F840B9" w:rsidRPr="00946B2C">
        <w:rPr>
          <w:rFonts w:ascii="Myriad Pro Light" w:hAnsi="Myriad Pro Light"/>
          <w:color w:val="FFFFFF" w:themeColor="background1"/>
          <w:sz w:val="32"/>
          <w:szCs w:val="32"/>
        </w:rPr>
        <w:t xml:space="preserve">ronment and </w:t>
      </w:r>
      <w:r w:rsidR="00C25421" w:rsidRPr="00946B2C">
        <w:rPr>
          <w:rFonts w:ascii="Myriad Pro Light" w:hAnsi="Myriad Pro Light"/>
          <w:color w:val="FFFFFF" w:themeColor="background1"/>
          <w:sz w:val="32"/>
          <w:szCs w:val="32"/>
        </w:rPr>
        <w:t>the</w:t>
      </w:r>
      <w:r w:rsidR="00F840B9" w:rsidRPr="00946B2C">
        <w:rPr>
          <w:rFonts w:ascii="Myriad Pro Light" w:hAnsi="Myriad Pro Light"/>
          <w:color w:val="FFFFFF" w:themeColor="background1"/>
          <w:sz w:val="32"/>
          <w:szCs w:val="32"/>
        </w:rPr>
        <w:t xml:space="preserve"> opportunities</w:t>
      </w:r>
      <w:r w:rsidR="00C25421" w:rsidRPr="00946B2C">
        <w:rPr>
          <w:rFonts w:ascii="Myriad Pro Light" w:hAnsi="Myriad Pro Light"/>
          <w:color w:val="FFFFFF" w:themeColor="background1"/>
          <w:sz w:val="32"/>
          <w:szCs w:val="32"/>
        </w:rPr>
        <w:t xml:space="preserve"> that</w:t>
      </w:r>
      <w:r w:rsidR="00F840B9" w:rsidRPr="00946B2C">
        <w:rPr>
          <w:rFonts w:ascii="Myriad Pro Light" w:hAnsi="Myriad Pro Light"/>
          <w:color w:val="FFFFFF" w:themeColor="background1"/>
          <w:sz w:val="32"/>
          <w:szCs w:val="32"/>
        </w:rPr>
        <w:t xml:space="preserve"> </w:t>
      </w:r>
      <w:r w:rsidR="00C25421" w:rsidRPr="00946B2C">
        <w:rPr>
          <w:rFonts w:ascii="Myriad Pro Light" w:hAnsi="Myriad Pro Light"/>
          <w:color w:val="FFFFFF" w:themeColor="background1"/>
          <w:sz w:val="32"/>
          <w:szCs w:val="32"/>
        </w:rPr>
        <w:t xml:space="preserve">may </w:t>
      </w:r>
      <w:r w:rsidR="00F840B9" w:rsidRPr="00946B2C">
        <w:rPr>
          <w:rFonts w:ascii="Myriad Pro Light" w:hAnsi="Myriad Pro Light"/>
          <w:color w:val="FFFFFF" w:themeColor="background1"/>
          <w:sz w:val="32"/>
          <w:szCs w:val="32"/>
        </w:rPr>
        <w:t>exist for you!</w:t>
      </w:r>
    </w:p>
    <w:p w:rsidR="00F840B9" w:rsidRPr="00F840B9" w:rsidRDefault="00F840B9" w:rsidP="00A45CE8">
      <w:pPr>
        <w:ind w:left="8460"/>
        <w:contextualSpacing/>
        <w:rPr>
          <w:rFonts w:ascii="Myriad Pro Light" w:hAnsi="Myriad Pro Light"/>
          <w:color w:val="FFC000" w:themeColor="accent4"/>
          <w:sz w:val="32"/>
          <w:szCs w:val="32"/>
        </w:rPr>
      </w:pPr>
      <w:r w:rsidRPr="00F840B9">
        <w:rPr>
          <w:rFonts w:ascii="Myriad Pro Light" w:hAnsi="Myriad Pro Light"/>
          <w:color w:val="FFC000" w:themeColor="accent4"/>
          <w:sz w:val="32"/>
          <w:szCs w:val="32"/>
        </w:rPr>
        <w:t>Tuesday, April 21</w:t>
      </w:r>
    </w:p>
    <w:p w:rsidR="00F840B9" w:rsidRPr="00F840B9" w:rsidRDefault="000D6D19" w:rsidP="00A45CE8">
      <w:pPr>
        <w:ind w:left="8460"/>
        <w:contextualSpacing/>
        <w:rPr>
          <w:rFonts w:ascii="Myriad Pro Light" w:hAnsi="Myriad Pro Light"/>
          <w:color w:val="FFC000" w:themeColor="accent4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33F17916" wp14:editId="51BF0FAB">
            <wp:simplePos x="0" y="0"/>
            <wp:positionH relativeFrom="column">
              <wp:posOffset>3048000</wp:posOffset>
            </wp:positionH>
            <wp:positionV relativeFrom="page">
              <wp:posOffset>6038850</wp:posOffset>
            </wp:positionV>
            <wp:extent cx="1323975" cy="1004945"/>
            <wp:effectExtent l="0" t="0" r="0" b="5080"/>
            <wp:wrapNone/>
            <wp:docPr id="9" name="Picture 9" descr="http://upload.wikimedia.org/wikipedia/commons/thumb/0/05/PricewaterhouseCoopers_Logo.svg/1000px-PricewaterhouseCoopers_Logo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upload.wikimedia.org/wikipedia/commons/thumb/0/05/PricewaterhouseCoopers_Logo.svg/1000px-PricewaterhouseCoopers_Logo.svg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00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29C8E252" wp14:editId="1A9F3D68">
            <wp:simplePos x="0" y="0"/>
            <wp:positionH relativeFrom="column">
              <wp:posOffset>380365</wp:posOffset>
            </wp:positionH>
            <wp:positionV relativeFrom="page">
              <wp:posOffset>6040755</wp:posOffset>
            </wp:positionV>
            <wp:extent cx="1571625" cy="1380490"/>
            <wp:effectExtent l="0" t="0" r="952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scend Logo QC default black square transparent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380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40B9" w:rsidRPr="00F840B9">
        <w:rPr>
          <w:rFonts w:ascii="Myriad Pro Light" w:hAnsi="Myriad Pro Light"/>
          <w:color w:val="FFC000" w:themeColor="accent4"/>
          <w:sz w:val="32"/>
          <w:szCs w:val="32"/>
        </w:rPr>
        <w:t>6:30-8:00PM</w:t>
      </w:r>
    </w:p>
    <w:p w:rsidR="008F4441" w:rsidRDefault="00F840B9" w:rsidP="00A45CE8">
      <w:pPr>
        <w:ind w:left="8460"/>
        <w:contextualSpacing/>
        <w:rPr>
          <w:rFonts w:ascii="Myriad Pro Light" w:hAnsi="Myriad Pro Light"/>
          <w:color w:val="FFC000" w:themeColor="accent4"/>
          <w:sz w:val="32"/>
          <w:szCs w:val="32"/>
        </w:rPr>
      </w:pPr>
      <w:r w:rsidRPr="00F840B9">
        <w:rPr>
          <w:rFonts w:ascii="Myriad Pro Light" w:hAnsi="Myriad Pro Light"/>
          <w:color w:val="FFC000" w:themeColor="accent4"/>
          <w:sz w:val="32"/>
          <w:szCs w:val="32"/>
        </w:rPr>
        <w:t>CAMPBELL DOME</w:t>
      </w:r>
    </w:p>
    <w:p w:rsidR="00885905" w:rsidRPr="00885905" w:rsidRDefault="00885905" w:rsidP="00A45CE8">
      <w:pPr>
        <w:ind w:left="8460"/>
        <w:contextualSpacing/>
        <w:rPr>
          <w:rFonts w:ascii="Myriad Pro Light" w:hAnsi="Myriad Pro Light"/>
          <w:color w:val="FFC000" w:themeColor="accent4"/>
          <w:sz w:val="18"/>
          <w:szCs w:val="18"/>
        </w:rPr>
      </w:pPr>
    </w:p>
    <w:p w:rsidR="00C9346C" w:rsidRPr="00C9346C" w:rsidRDefault="00C9346C" w:rsidP="00A45CE8">
      <w:pPr>
        <w:ind w:left="8460"/>
        <w:contextualSpacing/>
        <w:rPr>
          <w:rFonts w:ascii="Myriad Pro Light" w:hAnsi="Myriad Pro Light"/>
          <w:color w:val="FFC000" w:themeColor="accent4"/>
          <w:sz w:val="8"/>
          <w:szCs w:val="8"/>
        </w:rPr>
      </w:pPr>
      <w:r>
        <w:rPr>
          <w:rFonts w:ascii="Myriad Pro Light" w:hAnsi="Myriad Pro Light"/>
          <w:noProof/>
        </w:rPr>
        <w:drawing>
          <wp:anchor distT="0" distB="0" distL="114300" distR="114300" simplePos="0" relativeHeight="251667456" behindDoc="1" locked="0" layoutInCell="1" allowOverlap="1" wp14:anchorId="344DF897" wp14:editId="2E467F70">
            <wp:simplePos x="0" y="0"/>
            <wp:positionH relativeFrom="column">
              <wp:posOffset>5098694</wp:posOffset>
            </wp:positionH>
            <wp:positionV relativeFrom="paragraph">
              <wp:posOffset>7747</wp:posOffset>
            </wp:positionV>
            <wp:extent cx="4646939" cy="398780"/>
            <wp:effectExtent l="0" t="0" r="127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uetransparency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4077" cy="3993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4441" w:rsidRPr="00C9346C" w:rsidRDefault="008F4441" w:rsidP="00C9346C">
      <w:pPr>
        <w:ind w:left="8460"/>
        <w:contextualSpacing/>
        <w:rPr>
          <w:rFonts w:ascii="Myriad Pro Light" w:hAnsi="Myriad Pro Light"/>
          <w:color w:val="ED7D31" w:themeColor="accent2"/>
          <w:sz w:val="30"/>
          <w:szCs w:val="30"/>
        </w:rPr>
      </w:pPr>
      <w:r w:rsidRPr="00C9346C">
        <w:rPr>
          <w:rFonts w:ascii="Myriad Pro Light" w:hAnsi="Myriad Pro Light"/>
          <w:color w:val="FFFFFF" w:themeColor="background1"/>
          <w:sz w:val="30"/>
          <w:szCs w:val="30"/>
        </w:rPr>
        <w:t xml:space="preserve">RSVP @ </w:t>
      </w:r>
      <w:r w:rsidRPr="00C9346C">
        <w:rPr>
          <w:rFonts w:ascii="Myriad Pro Light" w:hAnsi="Myriad Pro Light"/>
          <w:color w:val="ED7D31" w:themeColor="accent2"/>
          <w:sz w:val="30"/>
          <w:szCs w:val="30"/>
        </w:rPr>
        <w:t>transactionservicespwc.eventbrite.com</w:t>
      </w:r>
    </w:p>
    <w:p w:rsidR="00717A5A" w:rsidRDefault="00717A5A" w:rsidP="008F4441">
      <w:pPr>
        <w:contextualSpacing/>
        <w:rPr>
          <w:color w:val="ED7D31" w:themeColor="accent2"/>
          <w:sz w:val="20"/>
          <w:szCs w:val="20"/>
        </w:rPr>
      </w:pPr>
    </w:p>
    <w:p w:rsidR="00621014" w:rsidRDefault="00621014" w:rsidP="008F4441">
      <w:pPr>
        <w:contextualSpacing/>
        <w:rPr>
          <w:color w:val="ED7D31" w:themeColor="accent2"/>
          <w:sz w:val="20"/>
          <w:szCs w:val="20"/>
        </w:rPr>
      </w:pPr>
    </w:p>
    <w:p w:rsidR="00621014" w:rsidRPr="00621014" w:rsidRDefault="00621014" w:rsidP="00946B2C">
      <w:pPr>
        <w:contextualSpacing/>
        <w:rPr>
          <w:b/>
          <w:color w:val="ED7D31" w:themeColor="accent2"/>
          <w:sz w:val="24"/>
          <w:szCs w:val="24"/>
        </w:rPr>
      </w:pPr>
    </w:p>
    <w:sectPr w:rsidR="00621014" w:rsidRPr="00621014" w:rsidSect="00717A5A">
      <w:pgSz w:w="15840" w:h="12240" w:orient="landscape"/>
      <w:pgMar w:top="0" w:right="81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yriad Pro Light"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B34524"/>
    <w:multiLevelType w:val="hybridMultilevel"/>
    <w:tmpl w:val="9062924A"/>
    <w:lvl w:ilvl="0" w:tplc="04090001">
      <w:start w:val="1"/>
      <w:numFmt w:val="bullet"/>
      <w:lvlText w:val=""/>
      <w:lvlJc w:val="left"/>
      <w:pPr>
        <w:ind w:left="84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2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F11"/>
    <w:rsid w:val="000D6D19"/>
    <w:rsid w:val="00503F11"/>
    <w:rsid w:val="00621014"/>
    <w:rsid w:val="00717A5A"/>
    <w:rsid w:val="00864FB4"/>
    <w:rsid w:val="00885905"/>
    <w:rsid w:val="008F4441"/>
    <w:rsid w:val="00946B2C"/>
    <w:rsid w:val="00A45CE8"/>
    <w:rsid w:val="00C25421"/>
    <w:rsid w:val="00C9346C"/>
    <w:rsid w:val="00D2708D"/>
    <w:rsid w:val="00F84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48B01C-51CA-4386-B058-E4758F403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6B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Basil Mathai</dc:creator>
  <cp:keywords/>
  <dc:description/>
  <cp:lastModifiedBy>Basil Mathai</cp:lastModifiedBy>
  <cp:revision>3</cp:revision>
  <cp:lastPrinted>2015-04-06T14:16:00Z</cp:lastPrinted>
  <dcterms:created xsi:type="dcterms:W3CDTF">2015-04-06T14:16:00Z</dcterms:created>
  <dcterms:modified xsi:type="dcterms:W3CDTF">2015-04-06T14:17:00Z</dcterms:modified>
</cp:coreProperties>
</file>