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44E9A" w14:textId="01AB608B" w:rsidR="00181468" w:rsidRDefault="00181468" w:rsidP="00181468">
      <w:pPr>
        <w:shd w:val="clear" w:color="auto" w:fill="FFFFFF"/>
        <w:spacing w:after="240" w:line="240" w:lineRule="auto"/>
        <w:jc w:val="center"/>
        <w:rPr>
          <w:rFonts w:ascii="Helvetica" w:eastAsia="Times New Roman" w:hAnsi="Helvetica" w:cs="Times New Roman"/>
          <w:color w:val="2B333A"/>
          <w:sz w:val="24"/>
          <w:szCs w:val="24"/>
        </w:rPr>
      </w:pPr>
      <w:r w:rsidRPr="00181468">
        <w:rPr>
          <w:rFonts w:ascii="Helvetica" w:eastAsia="Times New Roman" w:hAnsi="Helvetica" w:cs="Times New Roman"/>
          <w:noProof/>
          <w:color w:val="2B333A"/>
          <w:sz w:val="24"/>
          <w:szCs w:val="24"/>
        </w:rPr>
        <w:drawing>
          <wp:inline distT="0" distB="0" distL="0" distR="0" wp14:anchorId="28A7D99E" wp14:editId="7FF1FE16">
            <wp:extent cx="3810000" cy="571500"/>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571500"/>
                    </a:xfrm>
                    <a:prstGeom prst="rect">
                      <a:avLst/>
                    </a:prstGeom>
                    <a:noFill/>
                    <a:ln>
                      <a:noFill/>
                    </a:ln>
                  </pic:spPr>
                </pic:pic>
              </a:graphicData>
            </a:graphic>
          </wp:inline>
        </w:drawing>
      </w:r>
    </w:p>
    <w:p w14:paraId="2338FB72" w14:textId="77777777" w:rsidR="00181468" w:rsidRPr="00181468" w:rsidRDefault="00181468" w:rsidP="00181468">
      <w:pPr>
        <w:shd w:val="clear" w:color="auto" w:fill="F1F3F3"/>
        <w:spacing w:after="165" w:line="240" w:lineRule="auto"/>
        <w:ind w:right="1950"/>
        <w:outlineLvl w:val="0"/>
        <w:rPr>
          <w:rFonts w:ascii="Helvetica" w:eastAsia="Times New Roman" w:hAnsi="Helvetica" w:cs="Times New Roman"/>
          <w:color w:val="2B333A"/>
          <w:kern w:val="36"/>
          <w:sz w:val="45"/>
          <w:szCs w:val="45"/>
        </w:rPr>
      </w:pPr>
      <w:r w:rsidRPr="00181468">
        <w:rPr>
          <w:rFonts w:ascii="Helvetica" w:eastAsia="Times New Roman" w:hAnsi="Helvetica" w:cs="Times New Roman"/>
          <w:color w:val="2B333A"/>
          <w:kern w:val="36"/>
          <w:sz w:val="45"/>
          <w:szCs w:val="45"/>
        </w:rPr>
        <w:t>Accounting Intern, Remote</w:t>
      </w:r>
    </w:p>
    <w:p w14:paraId="26A3728A" w14:textId="77777777" w:rsidR="00181468" w:rsidRPr="00181468" w:rsidRDefault="00181468" w:rsidP="00181468">
      <w:pPr>
        <w:shd w:val="clear" w:color="auto" w:fill="FFFFFF"/>
        <w:spacing w:after="240" w:line="240" w:lineRule="auto"/>
        <w:jc w:val="center"/>
        <w:rPr>
          <w:rFonts w:ascii="Helvetica" w:eastAsia="Times New Roman" w:hAnsi="Helvetica" w:cs="Times New Roman"/>
          <w:color w:val="2B333A"/>
          <w:sz w:val="24"/>
          <w:szCs w:val="24"/>
        </w:rPr>
      </w:pPr>
    </w:p>
    <w:p w14:paraId="1F58395F" w14:textId="77777777" w:rsidR="00181468" w:rsidRPr="00181468" w:rsidRDefault="00181468" w:rsidP="00181468">
      <w:pPr>
        <w:shd w:val="clear" w:color="auto" w:fill="FFFFFF"/>
        <w:spacing w:after="240" w:line="240" w:lineRule="auto"/>
        <w:rPr>
          <w:rFonts w:ascii="Helvetica" w:eastAsia="Times New Roman" w:hAnsi="Helvetica" w:cs="Times New Roman"/>
          <w:color w:val="2B333A"/>
          <w:sz w:val="24"/>
          <w:szCs w:val="24"/>
        </w:rPr>
      </w:pPr>
      <w:r w:rsidRPr="00181468">
        <w:rPr>
          <w:rFonts w:ascii="Helvetica" w:eastAsia="Times New Roman" w:hAnsi="Helvetica" w:cs="Times New Roman"/>
          <w:b/>
          <w:bCs/>
          <w:color w:val="2B333A"/>
          <w:sz w:val="24"/>
          <w:szCs w:val="24"/>
          <w:u w:val="single"/>
        </w:rPr>
        <w:t>Overview:</w:t>
      </w:r>
    </w:p>
    <w:p w14:paraId="169DB9AC" w14:textId="77777777" w:rsidR="00181468" w:rsidRPr="00181468" w:rsidRDefault="00181468" w:rsidP="00181468">
      <w:pPr>
        <w:shd w:val="clear" w:color="auto" w:fill="FFFFFF"/>
        <w:spacing w:after="240" w:line="240" w:lineRule="auto"/>
        <w:rPr>
          <w:rFonts w:ascii="Helvetica" w:eastAsia="Times New Roman" w:hAnsi="Helvetica" w:cs="Times New Roman"/>
          <w:color w:val="2B333A"/>
          <w:sz w:val="24"/>
          <w:szCs w:val="24"/>
        </w:rPr>
      </w:pPr>
      <w:r w:rsidRPr="00181468">
        <w:rPr>
          <w:rFonts w:ascii="Helvetica" w:eastAsia="Times New Roman" w:hAnsi="Helvetica" w:cs="Times New Roman"/>
          <w:color w:val="2B333A"/>
          <w:sz w:val="24"/>
          <w:szCs w:val="24"/>
        </w:rPr>
        <w:t>Led by our CEO who was voted one of the country's 50 best CEO's in the United States by Glassdoor, 1-800Accountant is the country's largest virtual accounting firm serving over 40,000 clients. We serve the accounting needs of start-ups, entrepreneurs and small businesses by providing extraordinary service at an affordable price. We are a next generation Accounting firm, focused on service and driven by technology! Using our Dedicated Accountant model, we build relationships based on integrity, responsiveness and solidarity, with the goal of making every client a client for life.</w:t>
      </w:r>
    </w:p>
    <w:p w14:paraId="4B8A739E" w14:textId="1CCCDDB6" w:rsidR="00181468" w:rsidRPr="00181468" w:rsidRDefault="00181468" w:rsidP="00181468">
      <w:pPr>
        <w:shd w:val="clear" w:color="auto" w:fill="FFFFFF"/>
        <w:spacing w:after="240" w:line="240" w:lineRule="auto"/>
        <w:rPr>
          <w:rFonts w:ascii="Helvetica" w:eastAsia="Times New Roman" w:hAnsi="Helvetica" w:cs="Times New Roman"/>
          <w:color w:val="2B333A"/>
          <w:sz w:val="24"/>
          <w:szCs w:val="24"/>
        </w:rPr>
      </w:pPr>
      <w:r w:rsidRPr="00181468">
        <w:rPr>
          <w:rFonts w:ascii="Helvetica" w:eastAsia="Times New Roman" w:hAnsi="Helvetica" w:cs="Times New Roman"/>
          <w:b/>
          <w:bCs/>
          <w:color w:val="2B333A"/>
          <w:sz w:val="24"/>
          <w:szCs w:val="24"/>
          <w:u w:val="single"/>
        </w:rPr>
        <w:t>Internship:</w:t>
      </w:r>
    </w:p>
    <w:p w14:paraId="19825BF4" w14:textId="009ADE4B" w:rsidR="00181468" w:rsidRPr="00181468" w:rsidRDefault="00181468" w:rsidP="00181468">
      <w:pPr>
        <w:shd w:val="clear" w:color="auto" w:fill="FFFFFF"/>
        <w:spacing w:after="240" w:line="240" w:lineRule="auto"/>
        <w:rPr>
          <w:rFonts w:ascii="Helvetica" w:eastAsia="Times New Roman" w:hAnsi="Helvetica" w:cs="Times New Roman"/>
          <w:color w:val="2B333A"/>
          <w:sz w:val="24"/>
          <w:szCs w:val="24"/>
        </w:rPr>
      </w:pPr>
      <w:r w:rsidRPr="00181468">
        <w:rPr>
          <w:rFonts w:ascii="Helvetica" w:eastAsia="Times New Roman" w:hAnsi="Helvetica" w:cs="Times New Roman"/>
          <w:color w:val="2B333A"/>
          <w:sz w:val="24"/>
          <w:szCs w:val="24"/>
        </w:rPr>
        <w:t xml:space="preserve">Under the management and guidance of our team of analysts, you will take part in general accounting tasks which support the </w:t>
      </w:r>
      <w:r w:rsidRPr="00181468">
        <w:rPr>
          <w:rFonts w:ascii="Helvetica" w:eastAsia="Times New Roman" w:hAnsi="Helvetica" w:cs="Times New Roman"/>
          <w:color w:val="2B333A"/>
          <w:sz w:val="24"/>
          <w:szCs w:val="24"/>
        </w:rPr>
        <w:t>day-to-day</w:t>
      </w:r>
      <w:r w:rsidRPr="00181468">
        <w:rPr>
          <w:rFonts w:ascii="Helvetica" w:eastAsia="Times New Roman" w:hAnsi="Helvetica" w:cs="Times New Roman"/>
          <w:color w:val="2B333A"/>
          <w:sz w:val="24"/>
          <w:szCs w:val="24"/>
        </w:rPr>
        <w:t xml:space="preserve"> operations of the business while also supporting more </w:t>
      </w:r>
      <w:r w:rsidR="004C2847" w:rsidRPr="00181468">
        <w:rPr>
          <w:rFonts w:ascii="Helvetica" w:eastAsia="Times New Roman" w:hAnsi="Helvetica" w:cs="Times New Roman"/>
          <w:color w:val="2B333A"/>
          <w:sz w:val="24"/>
          <w:szCs w:val="24"/>
        </w:rPr>
        <w:t>long-term</w:t>
      </w:r>
      <w:r w:rsidRPr="00181468">
        <w:rPr>
          <w:rFonts w:ascii="Helvetica" w:eastAsia="Times New Roman" w:hAnsi="Helvetica" w:cs="Times New Roman"/>
          <w:color w:val="2B333A"/>
          <w:sz w:val="24"/>
          <w:szCs w:val="24"/>
        </w:rPr>
        <w:t xml:space="preserve"> projects.</w:t>
      </w:r>
    </w:p>
    <w:p w14:paraId="390E542B" w14:textId="77777777" w:rsidR="00181468" w:rsidRPr="00181468" w:rsidRDefault="00181468" w:rsidP="00181468">
      <w:pPr>
        <w:shd w:val="clear" w:color="auto" w:fill="FFFFFF"/>
        <w:spacing w:after="240" w:line="240" w:lineRule="auto"/>
        <w:rPr>
          <w:rFonts w:ascii="Helvetica" w:eastAsia="Times New Roman" w:hAnsi="Helvetica" w:cs="Times New Roman"/>
          <w:color w:val="2B333A"/>
          <w:sz w:val="24"/>
          <w:szCs w:val="24"/>
        </w:rPr>
      </w:pPr>
      <w:r w:rsidRPr="00181468">
        <w:rPr>
          <w:rFonts w:ascii="Helvetica" w:eastAsia="Times New Roman" w:hAnsi="Helvetica" w:cs="Times New Roman"/>
          <w:color w:val="2B333A"/>
          <w:sz w:val="24"/>
          <w:szCs w:val="24"/>
        </w:rPr>
        <w:t>This internship is available on a part-time basis (approximately 20 hours per week or 3 days each week) and will pay $15/</w:t>
      </w:r>
      <w:proofErr w:type="spellStart"/>
      <w:r w:rsidRPr="00181468">
        <w:rPr>
          <w:rFonts w:ascii="Helvetica" w:eastAsia="Times New Roman" w:hAnsi="Helvetica" w:cs="Times New Roman"/>
          <w:color w:val="2B333A"/>
          <w:sz w:val="24"/>
          <w:szCs w:val="24"/>
        </w:rPr>
        <w:t>hr</w:t>
      </w:r>
      <w:proofErr w:type="spellEnd"/>
    </w:p>
    <w:p w14:paraId="56ACBFE6" w14:textId="2FB38800" w:rsidR="00181468" w:rsidRPr="00181468" w:rsidRDefault="00181468" w:rsidP="00181468">
      <w:pPr>
        <w:shd w:val="clear" w:color="auto" w:fill="FFFFFF"/>
        <w:spacing w:after="240" w:line="240" w:lineRule="auto"/>
        <w:rPr>
          <w:rFonts w:ascii="Helvetica" w:eastAsia="Times New Roman" w:hAnsi="Helvetica" w:cs="Times New Roman"/>
          <w:color w:val="2B333A"/>
          <w:sz w:val="24"/>
          <w:szCs w:val="24"/>
        </w:rPr>
      </w:pPr>
      <w:r w:rsidRPr="00181468">
        <w:rPr>
          <w:rFonts w:ascii="Helvetica" w:eastAsia="Times New Roman" w:hAnsi="Helvetica" w:cs="Times New Roman"/>
          <w:b/>
          <w:bCs/>
          <w:color w:val="2B333A"/>
          <w:sz w:val="24"/>
          <w:szCs w:val="24"/>
          <w:u w:val="single"/>
        </w:rPr>
        <w:t>Your Role:</w:t>
      </w:r>
    </w:p>
    <w:p w14:paraId="3C4AAE1A" w14:textId="39C4D1A3" w:rsidR="00181468" w:rsidRPr="00181468" w:rsidRDefault="00181468" w:rsidP="00181468">
      <w:pPr>
        <w:shd w:val="clear" w:color="auto" w:fill="FFFFFF"/>
        <w:spacing w:after="240" w:line="240" w:lineRule="auto"/>
        <w:rPr>
          <w:rFonts w:ascii="Helvetica" w:eastAsia="Times New Roman" w:hAnsi="Helvetica" w:cs="Times New Roman"/>
          <w:color w:val="2B333A"/>
          <w:sz w:val="24"/>
          <w:szCs w:val="24"/>
        </w:rPr>
      </w:pPr>
      <w:r w:rsidRPr="00181468">
        <w:rPr>
          <w:rFonts w:ascii="Helvetica" w:eastAsia="Times New Roman" w:hAnsi="Helvetica" w:cs="Times New Roman"/>
          <w:color w:val="2B333A"/>
          <w:sz w:val="24"/>
          <w:szCs w:val="24"/>
        </w:rPr>
        <w:t xml:space="preserve">You will be responsible for helping to prepare documents, filing extensions and assisting in </w:t>
      </w:r>
      <w:r w:rsidRPr="00181468">
        <w:rPr>
          <w:rFonts w:ascii="Helvetica" w:eastAsia="Times New Roman" w:hAnsi="Helvetica" w:cs="Times New Roman"/>
          <w:color w:val="2B333A"/>
          <w:sz w:val="24"/>
          <w:szCs w:val="24"/>
        </w:rPr>
        <w:t>day-to-day</w:t>
      </w:r>
      <w:r w:rsidRPr="00181468">
        <w:rPr>
          <w:rFonts w:ascii="Helvetica" w:eastAsia="Times New Roman" w:hAnsi="Helvetica" w:cs="Times New Roman"/>
          <w:color w:val="2B333A"/>
          <w:sz w:val="24"/>
          <w:szCs w:val="24"/>
        </w:rPr>
        <w:t xml:space="preserve"> tasks to assist our analysis and accountants. We are looking for someone who is;</w:t>
      </w:r>
    </w:p>
    <w:p w14:paraId="1805E33B" w14:textId="77777777" w:rsidR="00181468" w:rsidRPr="00181468" w:rsidRDefault="00181468" w:rsidP="00181468">
      <w:pPr>
        <w:numPr>
          <w:ilvl w:val="0"/>
          <w:numId w:val="1"/>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Helvetica" w:eastAsia="Times New Roman" w:hAnsi="Helvetica" w:cs="Times New Roman"/>
          <w:color w:val="2B333A"/>
          <w:sz w:val="24"/>
          <w:szCs w:val="24"/>
        </w:rPr>
        <w:t>Motivated, and professional, with excellent analytical skills</w:t>
      </w:r>
    </w:p>
    <w:p w14:paraId="34EB025C" w14:textId="77777777" w:rsidR="00181468" w:rsidRPr="00181468" w:rsidRDefault="00181468" w:rsidP="00181468">
      <w:pPr>
        <w:numPr>
          <w:ilvl w:val="0"/>
          <w:numId w:val="1"/>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Helvetica" w:eastAsia="Times New Roman" w:hAnsi="Helvetica" w:cs="Times New Roman"/>
          <w:color w:val="2B333A"/>
          <w:sz w:val="24"/>
          <w:szCs w:val="24"/>
        </w:rPr>
        <w:t>Attentive to detail and committed to excellence</w:t>
      </w:r>
    </w:p>
    <w:p w14:paraId="36C6588B" w14:textId="77777777" w:rsidR="00181468" w:rsidRPr="00181468" w:rsidRDefault="00181468" w:rsidP="00181468">
      <w:pPr>
        <w:numPr>
          <w:ilvl w:val="0"/>
          <w:numId w:val="1"/>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Helvetica" w:eastAsia="Times New Roman" w:hAnsi="Helvetica" w:cs="Times New Roman"/>
          <w:color w:val="2B333A"/>
          <w:sz w:val="24"/>
          <w:szCs w:val="24"/>
        </w:rPr>
        <w:t>Proficient in Microsoft suite with the ability to quickly learn and adapt to new technologies</w:t>
      </w:r>
    </w:p>
    <w:p w14:paraId="723F8D28" w14:textId="77777777" w:rsidR="00181468" w:rsidRPr="00181468" w:rsidRDefault="00181468" w:rsidP="00181468">
      <w:pPr>
        <w:numPr>
          <w:ilvl w:val="0"/>
          <w:numId w:val="1"/>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Helvetica" w:eastAsia="Times New Roman" w:hAnsi="Helvetica" w:cs="Times New Roman"/>
          <w:color w:val="2B333A"/>
          <w:sz w:val="24"/>
          <w:szCs w:val="24"/>
        </w:rPr>
        <w:t>Thrives in a challenging, constantly changing environment requiring continual adjustment</w:t>
      </w:r>
    </w:p>
    <w:p w14:paraId="0B172E5F" w14:textId="77777777" w:rsidR="00181468" w:rsidRPr="00181468" w:rsidRDefault="00181468" w:rsidP="00181468">
      <w:pPr>
        <w:numPr>
          <w:ilvl w:val="0"/>
          <w:numId w:val="1"/>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Helvetica" w:eastAsia="Times New Roman" w:hAnsi="Helvetica" w:cs="Times New Roman"/>
          <w:color w:val="2B333A"/>
          <w:sz w:val="24"/>
          <w:szCs w:val="24"/>
        </w:rPr>
        <w:t>Interest in Accounting</w:t>
      </w:r>
    </w:p>
    <w:p w14:paraId="181D26E5" w14:textId="1AE8F1BB" w:rsidR="00181468" w:rsidRPr="00181468" w:rsidRDefault="00181468" w:rsidP="00181468">
      <w:pPr>
        <w:shd w:val="clear" w:color="auto" w:fill="FFFFFF"/>
        <w:spacing w:after="0" w:line="240" w:lineRule="auto"/>
        <w:rPr>
          <w:rFonts w:ascii="Helvetica" w:eastAsia="Times New Roman" w:hAnsi="Helvetica" w:cs="Times New Roman"/>
          <w:color w:val="2B333A"/>
          <w:sz w:val="24"/>
          <w:szCs w:val="24"/>
        </w:rPr>
      </w:pPr>
      <w:r w:rsidRPr="00181468">
        <w:rPr>
          <w:rFonts w:ascii="Helvetica" w:eastAsia="Times New Roman" w:hAnsi="Helvetica" w:cs="Times New Roman"/>
          <w:color w:val="2B333A"/>
          <w:sz w:val="24"/>
          <w:szCs w:val="24"/>
        </w:rPr>
        <w:t>Job Type: Internship</w:t>
      </w:r>
    </w:p>
    <w:p w14:paraId="3169DCB5" w14:textId="77777777" w:rsidR="00181468" w:rsidRPr="00181468" w:rsidRDefault="00181468" w:rsidP="00181468">
      <w:pPr>
        <w:shd w:val="clear" w:color="auto" w:fill="FFFFFF"/>
        <w:spacing w:after="0" w:line="240" w:lineRule="auto"/>
        <w:rPr>
          <w:rFonts w:ascii="Helvetica" w:eastAsia="Times New Roman" w:hAnsi="Helvetica" w:cs="Times New Roman"/>
          <w:color w:val="2B333A"/>
          <w:sz w:val="24"/>
          <w:szCs w:val="24"/>
        </w:rPr>
      </w:pPr>
      <w:r w:rsidRPr="00181468">
        <w:rPr>
          <w:rFonts w:ascii="Helvetica" w:eastAsia="Times New Roman" w:hAnsi="Helvetica" w:cs="Times New Roman"/>
          <w:color w:val="2B333A"/>
          <w:sz w:val="24"/>
          <w:szCs w:val="24"/>
        </w:rPr>
        <w:t>Education: Junior or Senior working towards BS Accounting. </w:t>
      </w:r>
    </w:p>
    <w:p w14:paraId="061E4D7A" w14:textId="758E432F" w:rsidR="006465A1" w:rsidRDefault="00181468" w:rsidP="00181468">
      <w:pPr>
        <w:shd w:val="clear" w:color="auto" w:fill="FFFFFF"/>
        <w:spacing w:after="0" w:line="240" w:lineRule="auto"/>
        <w:rPr>
          <w:rFonts w:ascii="Helvetica" w:eastAsia="Times New Roman" w:hAnsi="Helvetica" w:cs="Times New Roman"/>
          <w:color w:val="2B333A"/>
          <w:sz w:val="24"/>
          <w:szCs w:val="24"/>
        </w:rPr>
      </w:pPr>
      <w:r w:rsidRPr="00181468">
        <w:rPr>
          <w:rFonts w:ascii="Helvetica" w:eastAsia="Times New Roman" w:hAnsi="Helvetica" w:cs="Times New Roman"/>
          <w:color w:val="2B333A"/>
          <w:sz w:val="24"/>
          <w:szCs w:val="24"/>
        </w:rPr>
        <w:t>Required work authorization: United States</w:t>
      </w:r>
    </w:p>
    <w:p w14:paraId="6DB46160" w14:textId="3C089118" w:rsidR="00181468" w:rsidRDefault="00181468" w:rsidP="00181468">
      <w:pPr>
        <w:shd w:val="clear" w:color="auto" w:fill="FFFFFF"/>
        <w:spacing w:after="0" w:line="240" w:lineRule="auto"/>
        <w:rPr>
          <w:rFonts w:ascii="Helvetica" w:eastAsia="Times New Roman" w:hAnsi="Helvetica" w:cs="Times New Roman"/>
          <w:color w:val="2B333A"/>
          <w:sz w:val="24"/>
          <w:szCs w:val="24"/>
        </w:rPr>
      </w:pPr>
    </w:p>
    <w:p w14:paraId="2FB30AE1" w14:textId="02B52652" w:rsidR="00181468" w:rsidRDefault="00181468" w:rsidP="00181468">
      <w:pPr>
        <w:shd w:val="clear" w:color="auto" w:fill="FFFFFF"/>
        <w:spacing w:after="0" w:line="240" w:lineRule="auto"/>
        <w:rPr>
          <w:rFonts w:ascii="Helvetica" w:eastAsia="Times New Roman" w:hAnsi="Helvetica" w:cs="Times New Roman"/>
          <w:color w:val="2B333A"/>
          <w:sz w:val="24"/>
          <w:szCs w:val="24"/>
        </w:rPr>
      </w:pPr>
    </w:p>
    <w:p w14:paraId="7A8BBD53" w14:textId="5DEB196E" w:rsidR="00181468" w:rsidRDefault="00181468" w:rsidP="00181468">
      <w:pPr>
        <w:shd w:val="clear" w:color="auto" w:fill="FFFFFF"/>
        <w:spacing w:after="0" w:line="240" w:lineRule="auto"/>
        <w:rPr>
          <w:rFonts w:ascii="Helvetica" w:eastAsia="Times New Roman" w:hAnsi="Helvetica" w:cs="Times New Roman"/>
          <w:color w:val="2B333A"/>
          <w:sz w:val="24"/>
          <w:szCs w:val="24"/>
        </w:rPr>
      </w:pPr>
    </w:p>
    <w:p w14:paraId="631C6DC5" w14:textId="77777777" w:rsidR="00181468" w:rsidRDefault="00181468" w:rsidP="00181468">
      <w:pPr>
        <w:pStyle w:val="Heading1"/>
        <w:shd w:val="clear" w:color="auto" w:fill="F1F3F3"/>
        <w:spacing w:before="0" w:beforeAutospacing="0" w:after="165" w:afterAutospacing="0"/>
        <w:ind w:right="1950"/>
        <w:rPr>
          <w:rFonts w:ascii="Helvetica" w:hAnsi="Helvetica"/>
          <w:b w:val="0"/>
          <w:bCs w:val="0"/>
          <w:color w:val="2B333A"/>
          <w:sz w:val="45"/>
          <w:szCs w:val="45"/>
        </w:rPr>
      </w:pPr>
      <w:r>
        <w:rPr>
          <w:rFonts w:ascii="Helvetica" w:hAnsi="Helvetica"/>
          <w:b w:val="0"/>
          <w:bCs w:val="0"/>
          <w:color w:val="2B333A"/>
          <w:sz w:val="45"/>
          <w:szCs w:val="45"/>
        </w:rPr>
        <w:lastRenderedPageBreak/>
        <w:t>Admin Support- Seasonal</w:t>
      </w:r>
    </w:p>
    <w:p w14:paraId="29BCFF22" w14:textId="3E823F72" w:rsidR="00181468" w:rsidRPr="00181468" w:rsidRDefault="00181468" w:rsidP="00181468">
      <w:pPr>
        <w:shd w:val="clear" w:color="auto" w:fill="FFFFFF"/>
        <w:spacing w:before="240" w:after="240"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We are a next-generation Accounting firm, focused on service and driven by technology! We build relationships based on integrity, responsiveness and solidarity, with the goal of making every client a client for life.</w:t>
      </w:r>
    </w:p>
    <w:p w14:paraId="52948E12" w14:textId="77777777" w:rsidR="00181468" w:rsidRPr="00181468" w:rsidRDefault="00181468" w:rsidP="00181468">
      <w:pPr>
        <w:shd w:val="clear" w:color="auto" w:fill="FFFFFF"/>
        <w:spacing w:before="240" w:after="240"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 xml:space="preserve">*This is a seasonal position (January to April 2022) </w:t>
      </w:r>
    </w:p>
    <w:p w14:paraId="281B36C3" w14:textId="77777777" w:rsidR="00181468" w:rsidRPr="00181468" w:rsidRDefault="00181468" w:rsidP="00181468">
      <w:pPr>
        <w:shd w:val="clear" w:color="auto" w:fill="FFFFFF"/>
        <w:spacing w:before="240" w:after="240" w:line="240" w:lineRule="auto"/>
        <w:rPr>
          <w:rFonts w:ascii="Helvetica" w:eastAsia="Times New Roman" w:hAnsi="Helvetica" w:cs="Times New Roman"/>
          <w:color w:val="2B333A"/>
          <w:sz w:val="24"/>
          <w:szCs w:val="24"/>
        </w:rPr>
      </w:pPr>
      <w:r w:rsidRPr="00181468">
        <w:rPr>
          <w:rFonts w:ascii="Arial" w:eastAsia="Times New Roman" w:hAnsi="Arial" w:cs="Arial"/>
          <w:b/>
          <w:bCs/>
          <w:color w:val="000000"/>
        </w:rPr>
        <w:t xml:space="preserve">Location: </w:t>
      </w:r>
      <w:r w:rsidRPr="00181468">
        <w:rPr>
          <w:rFonts w:ascii="Arial" w:eastAsia="Times New Roman" w:hAnsi="Arial" w:cs="Arial"/>
          <w:color w:val="000000"/>
        </w:rPr>
        <w:t>Midtown Manhattan, NY (partially remote/partially in office)</w:t>
      </w:r>
    </w:p>
    <w:p w14:paraId="371091BC" w14:textId="77777777" w:rsidR="00181468" w:rsidRPr="00181468" w:rsidRDefault="00181468" w:rsidP="00181468">
      <w:pPr>
        <w:shd w:val="clear" w:color="auto" w:fill="FFFFFF"/>
        <w:spacing w:before="240" w:after="240" w:line="240" w:lineRule="auto"/>
        <w:rPr>
          <w:rFonts w:ascii="Helvetica" w:eastAsia="Times New Roman" w:hAnsi="Helvetica" w:cs="Times New Roman"/>
          <w:color w:val="2B333A"/>
          <w:sz w:val="24"/>
          <w:szCs w:val="24"/>
        </w:rPr>
      </w:pPr>
      <w:r w:rsidRPr="00181468">
        <w:rPr>
          <w:rFonts w:ascii="Arial" w:eastAsia="Times New Roman" w:hAnsi="Arial" w:cs="Arial"/>
          <w:b/>
          <w:bCs/>
          <w:color w:val="000000"/>
        </w:rPr>
        <w:t>Experience:</w:t>
      </w:r>
      <w:r w:rsidRPr="00181468">
        <w:rPr>
          <w:rFonts w:ascii="Arial" w:eastAsia="Times New Roman" w:hAnsi="Arial" w:cs="Arial"/>
          <w:color w:val="000000"/>
        </w:rPr>
        <w:t xml:space="preserve"> Entry Level</w:t>
      </w:r>
    </w:p>
    <w:p w14:paraId="11B3AA4C" w14:textId="77777777" w:rsidR="00181468" w:rsidRPr="00181468" w:rsidRDefault="00181468" w:rsidP="00181468">
      <w:pPr>
        <w:shd w:val="clear" w:color="auto" w:fill="FFFFFF"/>
        <w:spacing w:before="240" w:after="240" w:line="240" w:lineRule="auto"/>
        <w:rPr>
          <w:rFonts w:ascii="Helvetica" w:eastAsia="Times New Roman" w:hAnsi="Helvetica" w:cs="Times New Roman"/>
          <w:color w:val="2B333A"/>
          <w:sz w:val="24"/>
          <w:szCs w:val="24"/>
        </w:rPr>
      </w:pPr>
      <w:r w:rsidRPr="00181468">
        <w:rPr>
          <w:rFonts w:ascii="Arial" w:eastAsia="Times New Roman" w:hAnsi="Arial" w:cs="Arial"/>
          <w:b/>
          <w:bCs/>
          <w:color w:val="000000"/>
        </w:rPr>
        <w:t>Responsibilities:</w:t>
      </w:r>
    </w:p>
    <w:p w14:paraId="3498E6A6" w14:textId="77777777" w:rsidR="00181468" w:rsidRPr="00181468" w:rsidRDefault="00181468" w:rsidP="00181468">
      <w:pPr>
        <w:numPr>
          <w:ilvl w:val="0"/>
          <w:numId w:val="2"/>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Handling medium to heavy volumes of inbound calls from our clients</w:t>
      </w:r>
    </w:p>
    <w:p w14:paraId="68D53B41" w14:textId="77777777" w:rsidR="00181468" w:rsidRPr="00181468" w:rsidRDefault="00181468" w:rsidP="00181468">
      <w:pPr>
        <w:numPr>
          <w:ilvl w:val="0"/>
          <w:numId w:val="2"/>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Offer platform support and troubleshooting to our client portal*</w:t>
      </w:r>
    </w:p>
    <w:p w14:paraId="574F1B5B" w14:textId="77777777" w:rsidR="00181468" w:rsidRPr="00181468" w:rsidRDefault="00181468" w:rsidP="00181468">
      <w:pPr>
        <w:numPr>
          <w:ilvl w:val="0"/>
          <w:numId w:val="2"/>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Assist accountants with organizing client’s information, scheduling meetings, and other client’s related tasks or support*</w:t>
      </w:r>
    </w:p>
    <w:p w14:paraId="10D95DBC" w14:textId="77777777" w:rsidR="00181468" w:rsidRPr="00181468" w:rsidRDefault="00181468" w:rsidP="00181468">
      <w:pPr>
        <w:numPr>
          <w:ilvl w:val="0"/>
          <w:numId w:val="2"/>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Complete special projects or other responsibilities assigned by management</w:t>
      </w:r>
    </w:p>
    <w:p w14:paraId="7DEDA972" w14:textId="77777777" w:rsidR="00181468" w:rsidRPr="00181468" w:rsidRDefault="00181468" w:rsidP="00181468">
      <w:pPr>
        <w:numPr>
          <w:ilvl w:val="0"/>
          <w:numId w:val="2"/>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Meet or exceed all productivity deadlines and goals to establish management expectations</w:t>
      </w:r>
    </w:p>
    <w:p w14:paraId="218A6471" w14:textId="77777777" w:rsidR="00181468" w:rsidRPr="00181468" w:rsidRDefault="00181468" w:rsidP="00181468">
      <w:pPr>
        <w:numPr>
          <w:ilvl w:val="0"/>
          <w:numId w:val="2"/>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Creatively solve problem and streamline processes with team members to ensure customer success</w:t>
      </w:r>
    </w:p>
    <w:p w14:paraId="553BF76D" w14:textId="77777777" w:rsidR="00181468" w:rsidRPr="00181468" w:rsidRDefault="00181468" w:rsidP="00181468">
      <w:pPr>
        <w:numPr>
          <w:ilvl w:val="0"/>
          <w:numId w:val="2"/>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Collect and file client tax information with the IRS, State, and Local*</w:t>
      </w:r>
    </w:p>
    <w:p w14:paraId="788FE929" w14:textId="77777777" w:rsidR="00181468" w:rsidRPr="00181468" w:rsidRDefault="00181468" w:rsidP="00181468">
      <w:pPr>
        <w:shd w:val="clear" w:color="auto" w:fill="FFFFFF"/>
        <w:spacing w:before="240" w:after="240" w:line="240" w:lineRule="auto"/>
        <w:ind w:left="720"/>
        <w:rPr>
          <w:rFonts w:ascii="Helvetica" w:eastAsia="Times New Roman" w:hAnsi="Helvetica" w:cs="Times New Roman"/>
          <w:color w:val="2B333A"/>
          <w:sz w:val="24"/>
          <w:szCs w:val="24"/>
        </w:rPr>
      </w:pPr>
      <w:r w:rsidRPr="00181468">
        <w:rPr>
          <w:rFonts w:ascii="Arial" w:eastAsia="Times New Roman" w:hAnsi="Arial" w:cs="Arial"/>
          <w:color w:val="000000"/>
        </w:rPr>
        <w:t>*Training provided</w:t>
      </w:r>
    </w:p>
    <w:p w14:paraId="43F0BE8F" w14:textId="77777777" w:rsidR="00181468" w:rsidRPr="00181468" w:rsidRDefault="00181468" w:rsidP="00181468">
      <w:pPr>
        <w:shd w:val="clear" w:color="auto" w:fill="FFFFFF"/>
        <w:spacing w:before="240" w:after="240" w:line="240" w:lineRule="auto"/>
        <w:rPr>
          <w:rFonts w:ascii="Helvetica" w:eastAsia="Times New Roman" w:hAnsi="Helvetica" w:cs="Times New Roman"/>
          <w:color w:val="2B333A"/>
          <w:sz w:val="24"/>
          <w:szCs w:val="24"/>
        </w:rPr>
      </w:pPr>
      <w:r w:rsidRPr="00181468">
        <w:rPr>
          <w:rFonts w:ascii="Arial" w:eastAsia="Times New Roman" w:hAnsi="Arial" w:cs="Arial"/>
          <w:b/>
          <w:bCs/>
          <w:color w:val="000000"/>
        </w:rPr>
        <w:t>Qualifications/Requirements:</w:t>
      </w:r>
    </w:p>
    <w:p w14:paraId="05CB46C0" w14:textId="77777777" w:rsidR="00181468" w:rsidRPr="00181468" w:rsidRDefault="00181468" w:rsidP="00181468">
      <w:pPr>
        <w:numPr>
          <w:ilvl w:val="0"/>
          <w:numId w:val="3"/>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2 Year associates degree or higher (required).</w:t>
      </w:r>
    </w:p>
    <w:p w14:paraId="6265DC36" w14:textId="77777777" w:rsidR="00181468" w:rsidRPr="00181468" w:rsidRDefault="00181468" w:rsidP="00181468">
      <w:pPr>
        <w:numPr>
          <w:ilvl w:val="0"/>
          <w:numId w:val="3"/>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1-2 years’ experience working in a position requiring client engagement or providing customer service.</w:t>
      </w:r>
    </w:p>
    <w:p w14:paraId="78BDE0C0" w14:textId="77777777" w:rsidR="00181468" w:rsidRPr="00181468" w:rsidRDefault="00181468" w:rsidP="00181468">
      <w:pPr>
        <w:numPr>
          <w:ilvl w:val="0"/>
          <w:numId w:val="3"/>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Must be proficient in the use of business office applications including spreadsheets. (Tax preparation and bookkeeping software is a plus)</w:t>
      </w:r>
    </w:p>
    <w:p w14:paraId="27641D7D" w14:textId="77777777" w:rsidR="00181468" w:rsidRPr="00181468" w:rsidRDefault="00181468" w:rsidP="00181468">
      <w:pPr>
        <w:numPr>
          <w:ilvl w:val="0"/>
          <w:numId w:val="3"/>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Demonstrate strong verbal and written communication skills, and the ability to effectively. present information over the telephone as all clients will be virtual.</w:t>
      </w:r>
    </w:p>
    <w:p w14:paraId="46CC0213" w14:textId="77777777" w:rsidR="00181468" w:rsidRPr="00181468" w:rsidRDefault="00181468" w:rsidP="00181468">
      <w:pPr>
        <w:numPr>
          <w:ilvl w:val="0"/>
          <w:numId w:val="3"/>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Demonstrate proficiency in working with others one-on-one and within a group, and the ability to effectively transfer knowledge to others.</w:t>
      </w:r>
    </w:p>
    <w:p w14:paraId="1B787F8D" w14:textId="77777777" w:rsidR="00181468" w:rsidRPr="00181468" w:rsidRDefault="00181468" w:rsidP="00181468">
      <w:pPr>
        <w:shd w:val="clear" w:color="auto" w:fill="FFFFFF"/>
        <w:spacing w:before="240" w:after="240" w:line="240" w:lineRule="auto"/>
        <w:rPr>
          <w:rFonts w:ascii="Helvetica" w:eastAsia="Times New Roman" w:hAnsi="Helvetica" w:cs="Times New Roman"/>
          <w:color w:val="2B333A"/>
          <w:sz w:val="24"/>
          <w:szCs w:val="24"/>
        </w:rPr>
      </w:pPr>
      <w:r w:rsidRPr="00181468">
        <w:rPr>
          <w:rFonts w:ascii="Arial" w:eastAsia="Times New Roman" w:hAnsi="Arial" w:cs="Arial"/>
          <w:b/>
          <w:bCs/>
          <w:color w:val="000000"/>
        </w:rPr>
        <w:t>Why us:</w:t>
      </w:r>
    </w:p>
    <w:p w14:paraId="78C2063B" w14:textId="77777777" w:rsidR="00181468" w:rsidRPr="00181468" w:rsidRDefault="00181468" w:rsidP="00181468">
      <w:pPr>
        <w:numPr>
          <w:ilvl w:val="0"/>
          <w:numId w:val="4"/>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Work with the country’s largest virtual accounting firm</w:t>
      </w:r>
    </w:p>
    <w:p w14:paraId="4676069C" w14:textId="77777777" w:rsidR="00181468" w:rsidRPr="00181468" w:rsidRDefault="00181468" w:rsidP="00181468">
      <w:pPr>
        <w:numPr>
          <w:ilvl w:val="0"/>
          <w:numId w:val="4"/>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Work with cutting edge technology</w:t>
      </w:r>
    </w:p>
    <w:p w14:paraId="38E86E35" w14:textId="77777777" w:rsidR="00181468" w:rsidRPr="00181468" w:rsidRDefault="00181468" w:rsidP="00181468">
      <w:pPr>
        <w:numPr>
          <w:ilvl w:val="0"/>
          <w:numId w:val="4"/>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Join an engaging community of like-minded individuals</w:t>
      </w:r>
    </w:p>
    <w:p w14:paraId="47D8B16F" w14:textId="77777777" w:rsidR="00181468" w:rsidRPr="00181468" w:rsidRDefault="00181468" w:rsidP="00181468">
      <w:pPr>
        <w:numPr>
          <w:ilvl w:val="0"/>
          <w:numId w:val="4"/>
        </w:numPr>
        <w:shd w:val="clear" w:color="auto" w:fill="FFFFFF"/>
        <w:spacing w:before="100" w:beforeAutospacing="1" w:after="100" w:afterAutospacing="1" w:line="240" w:lineRule="auto"/>
        <w:rPr>
          <w:rFonts w:ascii="Helvetica" w:eastAsia="Times New Roman" w:hAnsi="Helvetica" w:cs="Times New Roman"/>
          <w:color w:val="2B333A"/>
          <w:sz w:val="24"/>
          <w:szCs w:val="24"/>
        </w:rPr>
      </w:pPr>
      <w:r w:rsidRPr="00181468">
        <w:rPr>
          <w:rFonts w:ascii="Arial" w:eastAsia="Times New Roman" w:hAnsi="Arial" w:cs="Arial"/>
          <w:color w:val="000000"/>
        </w:rPr>
        <w:t>Growth opportunities</w:t>
      </w:r>
    </w:p>
    <w:p w14:paraId="1F3B80AE" w14:textId="77777777" w:rsidR="00181468" w:rsidRDefault="00181468" w:rsidP="00181468">
      <w:pPr>
        <w:shd w:val="clear" w:color="auto" w:fill="FFFFFF"/>
        <w:spacing w:after="0" w:line="240" w:lineRule="auto"/>
      </w:pPr>
    </w:p>
    <w:sectPr w:rsidR="00181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B65B7"/>
    <w:multiLevelType w:val="multilevel"/>
    <w:tmpl w:val="B7AE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672C0"/>
    <w:multiLevelType w:val="multilevel"/>
    <w:tmpl w:val="E39C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80F64"/>
    <w:multiLevelType w:val="multilevel"/>
    <w:tmpl w:val="458C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6B291A"/>
    <w:multiLevelType w:val="multilevel"/>
    <w:tmpl w:val="100A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68"/>
    <w:rsid w:val="00181468"/>
    <w:rsid w:val="004C2847"/>
    <w:rsid w:val="006465A1"/>
    <w:rsid w:val="00DB0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27DB"/>
  <w15:chartTrackingRefBased/>
  <w15:docId w15:val="{816CDA9E-B919-4C87-A21E-F9CBB153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14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14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1468"/>
    <w:rPr>
      <w:b/>
      <w:bCs/>
    </w:rPr>
  </w:style>
  <w:style w:type="character" w:customStyle="1" w:styleId="Heading1Char">
    <w:name w:val="Heading 1 Char"/>
    <w:basedOn w:val="DefaultParagraphFont"/>
    <w:link w:val="Heading1"/>
    <w:uiPriority w:val="9"/>
    <w:rsid w:val="0018146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03684">
      <w:bodyDiv w:val="1"/>
      <w:marLeft w:val="0"/>
      <w:marRight w:val="0"/>
      <w:marTop w:val="0"/>
      <w:marBottom w:val="0"/>
      <w:divBdr>
        <w:top w:val="none" w:sz="0" w:space="0" w:color="auto"/>
        <w:left w:val="none" w:sz="0" w:space="0" w:color="auto"/>
        <w:bottom w:val="none" w:sz="0" w:space="0" w:color="auto"/>
        <w:right w:val="none" w:sz="0" w:space="0" w:color="auto"/>
      </w:divBdr>
    </w:div>
    <w:div w:id="255557026">
      <w:bodyDiv w:val="1"/>
      <w:marLeft w:val="0"/>
      <w:marRight w:val="0"/>
      <w:marTop w:val="0"/>
      <w:marBottom w:val="0"/>
      <w:divBdr>
        <w:top w:val="none" w:sz="0" w:space="0" w:color="auto"/>
        <w:left w:val="none" w:sz="0" w:space="0" w:color="auto"/>
        <w:bottom w:val="none" w:sz="0" w:space="0" w:color="auto"/>
        <w:right w:val="none" w:sz="0" w:space="0" w:color="auto"/>
      </w:divBdr>
    </w:div>
    <w:div w:id="1709447800">
      <w:bodyDiv w:val="1"/>
      <w:marLeft w:val="0"/>
      <w:marRight w:val="0"/>
      <w:marTop w:val="0"/>
      <w:marBottom w:val="0"/>
      <w:divBdr>
        <w:top w:val="none" w:sz="0" w:space="0" w:color="auto"/>
        <w:left w:val="none" w:sz="0" w:space="0" w:color="auto"/>
        <w:bottom w:val="none" w:sz="0" w:space="0" w:color="auto"/>
        <w:right w:val="none" w:sz="0" w:space="0" w:color="auto"/>
      </w:divBdr>
    </w:div>
    <w:div w:id="1843201834">
      <w:bodyDiv w:val="1"/>
      <w:marLeft w:val="0"/>
      <w:marRight w:val="0"/>
      <w:marTop w:val="0"/>
      <w:marBottom w:val="0"/>
      <w:divBdr>
        <w:top w:val="none" w:sz="0" w:space="0" w:color="auto"/>
        <w:left w:val="none" w:sz="0" w:space="0" w:color="auto"/>
        <w:bottom w:val="none" w:sz="0" w:space="0" w:color="auto"/>
        <w:right w:val="none" w:sz="0" w:space="0" w:color="auto"/>
      </w:divBdr>
    </w:div>
    <w:div w:id="199301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Mavashev</dc:creator>
  <cp:keywords/>
  <dc:description/>
  <cp:lastModifiedBy>Eleanor Mavashev</cp:lastModifiedBy>
  <cp:revision>2</cp:revision>
  <dcterms:created xsi:type="dcterms:W3CDTF">2021-10-18T15:05:00Z</dcterms:created>
  <dcterms:modified xsi:type="dcterms:W3CDTF">2021-10-18T15:27:00Z</dcterms:modified>
</cp:coreProperties>
</file>